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B3E" w:rsidRPr="00436B3E" w:rsidRDefault="00436B3E" w:rsidP="00436B3E">
      <w:pPr>
        <w:widowControl/>
        <w:spacing w:line="360" w:lineRule="atLeast"/>
        <w:rPr>
          <w:rFonts w:ascii="標楷體" w:eastAsia="標楷體" w:hAnsi="標楷體" w:cs="新細明體"/>
          <w:kern w:val="0"/>
          <w:szCs w:val="24"/>
        </w:rPr>
      </w:pPr>
      <w:r w:rsidRPr="00713A92">
        <w:rPr>
          <w:rFonts w:ascii="標楷體" w:eastAsia="標楷體" w:hAnsi="標楷體" w:cs="新細明體" w:hint="eastAsia"/>
          <w:kern w:val="0"/>
          <w:szCs w:val="24"/>
        </w:rPr>
        <w:t>「</w:t>
      </w:r>
      <w:r w:rsidR="008108AB">
        <w:rPr>
          <w:rFonts w:ascii="標楷體" w:eastAsia="標楷體" w:hAnsi="標楷體" w:cs="新細明體" w:hint="eastAsia"/>
          <w:kern w:val="0"/>
          <w:szCs w:val="24"/>
        </w:rPr>
        <w:t>1002</w:t>
      </w:r>
      <w:r w:rsidRPr="00436B3E">
        <w:rPr>
          <w:rFonts w:ascii="標楷體" w:eastAsia="標楷體" w:hAnsi="標楷體" w:cs="新細明體"/>
          <w:kern w:val="0"/>
          <w:szCs w:val="24"/>
        </w:rPr>
        <w:t xml:space="preserve">產學交流與實務體驗課程」審查通過名單 </w:t>
      </w:r>
    </w:p>
    <w:p w:rsidR="00436B3E" w:rsidRPr="00436B3E" w:rsidRDefault="00436B3E" w:rsidP="00436B3E">
      <w:pPr>
        <w:widowControl/>
        <w:rPr>
          <w:rFonts w:ascii="標楷體" w:eastAsia="標楷體" w:hAnsi="標楷體" w:cs="新細明體"/>
          <w:color w:val="818181"/>
          <w:kern w:val="0"/>
          <w:szCs w:val="24"/>
        </w:rPr>
      </w:pPr>
      <w:r w:rsidRPr="00436B3E">
        <w:rPr>
          <w:rFonts w:ascii="標楷體" w:eastAsia="標楷體" w:hAnsi="標楷體" w:cs="新細明體"/>
          <w:color w:val="818181"/>
          <w:kern w:val="0"/>
          <w:szCs w:val="24"/>
        </w:rPr>
        <w:t xml:space="preserve"> </w:t>
      </w:r>
    </w:p>
    <w:p w:rsidR="00713A92" w:rsidRDefault="00436B3E" w:rsidP="00713A92">
      <w:pPr>
        <w:widowControl/>
        <w:jc w:val="both"/>
        <w:rPr>
          <w:rFonts w:ascii="標楷體" w:eastAsia="標楷體" w:hAnsi="標楷體" w:cs="新細明體"/>
          <w:color w:val="4C4C4C"/>
          <w:kern w:val="0"/>
          <w:szCs w:val="24"/>
        </w:rPr>
      </w:pPr>
      <w:r w:rsidRPr="00436B3E">
        <w:rPr>
          <w:rFonts w:ascii="標楷體" w:eastAsia="標楷體" w:hAnsi="標楷體" w:cs="新細明體"/>
          <w:color w:val="4C4C4C"/>
          <w:kern w:val="0"/>
          <w:szCs w:val="24"/>
        </w:rPr>
        <w:t>產學交流與實務體驗課程主要目的為以系所之專業課程為基礎，引入產學交流實務體驗課程內容，強化課程與產業之連結，提升學生實作能力並發展應用開發之潛能，讓學生了解將來就業市場所需實務知識，增進就業知能。</w:t>
      </w:r>
    </w:p>
    <w:p w:rsidR="00713A92" w:rsidRDefault="00713A92" w:rsidP="00713A92">
      <w:pPr>
        <w:widowControl/>
        <w:jc w:val="both"/>
        <w:rPr>
          <w:rFonts w:ascii="標楷體" w:eastAsia="標楷體" w:hAnsi="標楷體" w:cs="新細明體"/>
          <w:color w:val="4C4C4C"/>
          <w:kern w:val="0"/>
          <w:szCs w:val="24"/>
        </w:rPr>
      </w:pPr>
    </w:p>
    <w:p w:rsidR="00713A92" w:rsidRPr="00713A92" w:rsidRDefault="008108AB" w:rsidP="00713A92">
      <w:pPr>
        <w:widowControl/>
        <w:jc w:val="both"/>
        <w:rPr>
          <w:rFonts w:ascii="標楷體" w:eastAsia="標楷體" w:hAnsi="標楷體" w:cs="新細明體"/>
          <w:color w:val="4C4C4C"/>
          <w:kern w:val="0"/>
          <w:szCs w:val="24"/>
        </w:rPr>
      </w:pPr>
      <w:r>
        <w:rPr>
          <w:rFonts w:ascii="標楷體" w:eastAsia="標楷體" w:hAnsi="標楷體" w:cs="新細明體" w:hint="eastAsia"/>
          <w:color w:val="4C4C4C"/>
          <w:kern w:val="0"/>
          <w:szCs w:val="24"/>
        </w:rPr>
        <w:t>1002</w:t>
      </w:r>
      <w:r w:rsidR="00713A92" w:rsidRPr="00436B3E">
        <w:rPr>
          <w:rFonts w:ascii="標楷體" w:eastAsia="標楷體" w:hAnsi="標楷體" w:cs="新細明體"/>
          <w:color w:val="4C4C4C"/>
          <w:kern w:val="0"/>
          <w:szCs w:val="24"/>
        </w:rPr>
        <w:t>審查通過之課程如下：</w:t>
      </w:r>
    </w:p>
    <w:p w:rsidR="00713A92" w:rsidRPr="00713A92" w:rsidRDefault="00713A92" w:rsidP="00713A92">
      <w:pPr>
        <w:widowControl/>
        <w:jc w:val="both"/>
        <w:rPr>
          <w:rFonts w:ascii="標楷體" w:eastAsia="標楷體" w:hAnsi="標楷體" w:cs="新細明體"/>
          <w:color w:val="4C4C4C"/>
          <w:kern w:val="0"/>
          <w:szCs w:val="24"/>
        </w:rPr>
      </w:pPr>
      <w:r w:rsidRPr="00436B3E">
        <w:rPr>
          <w:rFonts w:ascii="標楷體" w:eastAsia="標楷體" w:hAnsi="標楷體" w:cs="新細明體"/>
          <w:color w:val="4C4C4C"/>
          <w:kern w:val="0"/>
          <w:szCs w:val="24"/>
        </w:rPr>
        <w:t>1.</w:t>
      </w:r>
      <w:r w:rsidRPr="00713A92">
        <w:rPr>
          <w:rFonts w:ascii="標楷體" w:eastAsia="標楷體" w:hAnsi="標楷體" w:cs="新細明體"/>
          <w:color w:val="4C4C4C"/>
          <w:kern w:val="0"/>
          <w:szCs w:val="24"/>
        </w:rPr>
        <w:t xml:space="preserve"> </w:t>
      </w:r>
      <w:r w:rsidR="008108AB">
        <w:rPr>
          <w:rFonts w:eastAsia="標楷體" w:hint="eastAsia"/>
          <w:kern w:val="0"/>
        </w:rPr>
        <w:t>黃燦煌助理教授</w:t>
      </w:r>
      <w:r w:rsidRPr="00713A92">
        <w:rPr>
          <w:rFonts w:ascii="標楷體" w:eastAsia="標楷體" w:hAnsi="標楷體" w:hint="eastAsia"/>
          <w:kern w:val="0"/>
          <w:szCs w:val="24"/>
        </w:rPr>
        <w:t>-</w:t>
      </w:r>
      <w:r w:rsidR="008108AB">
        <w:rPr>
          <w:rFonts w:eastAsia="標楷體" w:hint="eastAsia"/>
        </w:rPr>
        <w:t>複合運輸</w:t>
      </w:r>
    </w:p>
    <w:p w:rsidR="00713A92" w:rsidRPr="008108AB" w:rsidRDefault="00713A92" w:rsidP="008108AB">
      <w:pPr>
        <w:widowControl/>
        <w:jc w:val="both"/>
        <w:rPr>
          <w:rFonts w:eastAsia="標楷體"/>
          <w:kern w:val="0"/>
        </w:rPr>
      </w:pPr>
      <w:r w:rsidRPr="00436B3E">
        <w:rPr>
          <w:rFonts w:ascii="標楷體" w:eastAsia="標楷體" w:hAnsi="標楷體" w:cs="新細明體"/>
          <w:color w:val="4C4C4C"/>
          <w:kern w:val="0"/>
          <w:szCs w:val="24"/>
        </w:rPr>
        <w:t>2.</w:t>
      </w:r>
      <w:r w:rsidRPr="00713A92">
        <w:rPr>
          <w:rFonts w:ascii="標楷體" w:eastAsia="標楷體" w:hAnsi="標楷體" w:cs="新細明體"/>
          <w:color w:val="4C4C4C"/>
          <w:kern w:val="0"/>
          <w:szCs w:val="24"/>
        </w:rPr>
        <w:t xml:space="preserve"> </w:t>
      </w:r>
      <w:r w:rsidR="008108AB" w:rsidRPr="008B052F">
        <w:rPr>
          <w:rFonts w:eastAsia="標楷體"/>
          <w:kern w:val="0"/>
        </w:rPr>
        <w:t>張玉君副教授</w:t>
      </w:r>
      <w:r w:rsidRPr="00713A92">
        <w:rPr>
          <w:rFonts w:ascii="標楷體" w:eastAsia="標楷體" w:hAnsi="標楷體" w:hint="eastAsia"/>
          <w:kern w:val="0"/>
          <w:szCs w:val="24"/>
        </w:rPr>
        <w:t>-</w:t>
      </w:r>
      <w:r w:rsidR="008108AB">
        <w:rPr>
          <w:rFonts w:eastAsia="標楷體"/>
        </w:rPr>
        <w:t>運輸</w:t>
      </w:r>
      <w:r w:rsidR="008108AB">
        <w:rPr>
          <w:rFonts w:eastAsia="標楷體" w:hint="eastAsia"/>
        </w:rPr>
        <w:t>實務講座</w:t>
      </w:r>
    </w:p>
    <w:p w:rsidR="00713A92" w:rsidRPr="00713A92" w:rsidRDefault="00713A92" w:rsidP="00713A92">
      <w:pPr>
        <w:widowControl/>
        <w:jc w:val="both"/>
        <w:rPr>
          <w:rFonts w:ascii="標楷體" w:eastAsia="標楷體" w:hAnsi="標楷體" w:cs="新細明體"/>
          <w:color w:val="4C4C4C"/>
          <w:kern w:val="0"/>
          <w:szCs w:val="24"/>
        </w:rPr>
      </w:pPr>
      <w:r w:rsidRPr="00436B3E">
        <w:rPr>
          <w:rFonts w:ascii="標楷體" w:eastAsia="標楷體" w:hAnsi="標楷體" w:cs="新細明體"/>
          <w:color w:val="4C4C4C"/>
          <w:kern w:val="0"/>
          <w:szCs w:val="24"/>
        </w:rPr>
        <w:t xml:space="preserve">3. </w:t>
      </w:r>
      <w:r w:rsidR="008108AB">
        <w:rPr>
          <w:rFonts w:eastAsia="標楷體" w:hint="eastAsia"/>
          <w:kern w:val="0"/>
        </w:rPr>
        <w:t>劉中平助理教授</w:t>
      </w:r>
      <w:r w:rsidRPr="00713A92">
        <w:rPr>
          <w:rFonts w:ascii="標楷體" w:eastAsia="標楷體" w:hAnsi="標楷體" w:hint="eastAsia"/>
          <w:kern w:val="0"/>
          <w:szCs w:val="24"/>
        </w:rPr>
        <w:t>-</w:t>
      </w:r>
      <w:r w:rsidR="008108AB" w:rsidRPr="008B052F">
        <w:rPr>
          <w:rFonts w:eastAsia="標楷體"/>
        </w:rPr>
        <w:t>港埠經營與管理</w:t>
      </w:r>
    </w:p>
    <w:p w:rsidR="00713A92" w:rsidRPr="00713A92" w:rsidRDefault="00713A92" w:rsidP="00713A92">
      <w:pPr>
        <w:widowControl/>
        <w:jc w:val="both"/>
        <w:rPr>
          <w:rFonts w:ascii="標楷體" w:eastAsia="標楷體" w:hAnsi="標楷體" w:cs="新細明體"/>
          <w:color w:val="4C4C4C"/>
          <w:kern w:val="0"/>
          <w:szCs w:val="24"/>
        </w:rPr>
      </w:pPr>
      <w:r w:rsidRPr="00436B3E">
        <w:rPr>
          <w:rFonts w:ascii="標楷體" w:eastAsia="標楷體" w:hAnsi="標楷體" w:cs="新細明體"/>
          <w:color w:val="4C4C4C"/>
          <w:kern w:val="0"/>
          <w:szCs w:val="24"/>
        </w:rPr>
        <w:t>4.</w:t>
      </w:r>
      <w:r w:rsidRPr="00713A92">
        <w:rPr>
          <w:rFonts w:ascii="標楷體" w:eastAsia="標楷體" w:hAnsi="標楷體" w:cs="新細明體"/>
          <w:color w:val="4C4C4C"/>
          <w:kern w:val="0"/>
          <w:szCs w:val="24"/>
        </w:rPr>
        <w:t xml:space="preserve"> </w:t>
      </w:r>
      <w:r w:rsidR="008108AB">
        <w:rPr>
          <w:rFonts w:eastAsia="標楷體" w:hint="eastAsia"/>
          <w:kern w:val="0"/>
        </w:rPr>
        <w:t>鍾添泉助理教授</w:t>
      </w:r>
      <w:r w:rsidRPr="00713A92">
        <w:rPr>
          <w:rFonts w:ascii="標楷體" w:eastAsia="標楷體" w:hAnsi="標楷體" w:hint="eastAsia"/>
          <w:kern w:val="0"/>
          <w:szCs w:val="24"/>
        </w:rPr>
        <w:t>-</w:t>
      </w:r>
      <w:r w:rsidR="008108AB">
        <w:rPr>
          <w:rFonts w:eastAsia="標楷體" w:hint="eastAsia"/>
        </w:rPr>
        <w:t>港埠作業</w:t>
      </w:r>
    </w:p>
    <w:p w:rsidR="00713A92" w:rsidRPr="00713A92" w:rsidRDefault="00713A92" w:rsidP="00713A92">
      <w:pPr>
        <w:widowControl/>
        <w:jc w:val="both"/>
        <w:rPr>
          <w:rFonts w:ascii="標楷體" w:eastAsia="標楷體" w:hAnsi="標楷體" w:cs="新細明體"/>
          <w:color w:val="4C4C4C"/>
          <w:kern w:val="0"/>
          <w:szCs w:val="24"/>
        </w:rPr>
      </w:pPr>
      <w:r w:rsidRPr="00436B3E">
        <w:rPr>
          <w:rFonts w:ascii="標楷體" w:eastAsia="標楷體" w:hAnsi="標楷體" w:cs="新細明體"/>
          <w:color w:val="4C4C4C"/>
          <w:kern w:val="0"/>
          <w:szCs w:val="24"/>
        </w:rPr>
        <w:t>5.</w:t>
      </w:r>
      <w:r w:rsidRPr="00713A92">
        <w:rPr>
          <w:rFonts w:ascii="標楷體" w:eastAsia="標楷體" w:hAnsi="標楷體" w:cs="新細明體"/>
          <w:color w:val="4C4C4C"/>
          <w:kern w:val="0"/>
          <w:szCs w:val="24"/>
        </w:rPr>
        <w:t xml:space="preserve"> </w:t>
      </w:r>
      <w:r w:rsidR="008108AB">
        <w:rPr>
          <w:rFonts w:eastAsia="標楷體" w:hint="eastAsia"/>
          <w:kern w:val="0"/>
        </w:rPr>
        <w:t>黃培華副教授</w:t>
      </w:r>
      <w:r w:rsidRPr="00713A92">
        <w:rPr>
          <w:rFonts w:ascii="標楷體" w:eastAsia="標楷體" w:hAnsi="標楷體" w:hint="eastAsia"/>
          <w:kern w:val="0"/>
          <w:szCs w:val="24"/>
        </w:rPr>
        <w:t>-</w:t>
      </w:r>
      <w:r w:rsidR="008108AB">
        <w:rPr>
          <w:rFonts w:eastAsia="標楷體" w:hint="eastAsia"/>
        </w:rPr>
        <w:t>電力系統</w:t>
      </w:r>
    </w:p>
    <w:p w:rsidR="00713A92" w:rsidRDefault="00713A92" w:rsidP="00713A92">
      <w:pPr>
        <w:widowControl/>
        <w:jc w:val="both"/>
        <w:rPr>
          <w:rFonts w:ascii="標楷體" w:eastAsia="標楷體" w:hAnsi="標楷體" w:hint="eastAsia"/>
          <w:kern w:val="0"/>
          <w:szCs w:val="24"/>
        </w:rPr>
      </w:pPr>
      <w:r w:rsidRPr="00436B3E">
        <w:rPr>
          <w:rFonts w:ascii="標楷體" w:eastAsia="標楷體" w:hAnsi="標楷體" w:cs="新細明體"/>
          <w:color w:val="4C4C4C"/>
          <w:kern w:val="0"/>
          <w:szCs w:val="24"/>
        </w:rPr>
        <w:t>6.</w:t>
      </w:r>
      <w:r w:rsidRPr="00713A92">
        <w:rPr>
          <w:rFonts w:ascii="標楷體" w:eastAsia="標楷體" w:hAnsi="標楷體" w:cs="新細明體"/>
          <w:color w:val="4C4C4C"/>
          <w:kern w:val="0"/>
          <w:szCs w:val="24"/>
        </w:rPr>
        <w:t xml:space="preserve"> </w:t>
      </w:r>
      <w:r w:rsidR="008108AB">
        <w:rPr>
          <w:rFonts w:eastAsia="標楷體" w:hint="eastAsia"/>
          <w:kern w:val="0"/>
        </w:rPr>
        <w:t>張忠誠教授</w:t>
      </w:r>
      <w:r w:rsidRPr="00713A92">
        <w:rPr>
          <w:rFonts w:ascii="標楷體" w:eastAsia="標楷體" w:hAnsi="標楷體" w:hint="eastAsia"/>
          <w:kern w:val="0"/>
          <w:szCs w:val="24"/>
        </w:rPr>
        <w:t>-</w:t>
      </w:r>
      <w:r w:rsidR="008108AB">
        <w:rPr>
          <w:rFonts w:eastAsia="標楷體" w:hint="eastAsia"/>
        </w:rPr>
        <w:t>華碩無與倫比講座</w:t>
      </w:r>
    </w:p>
    <w:p w:rsidR="008108AB" w:rsidRPr="00713A92" w:rsidRDefault="008108AB" w:rsidP="00713A92">
      <w:pPr>
        <w:widowControl/>
        <w:jc w:val="both"/>
        <w:rPr>
          <w:rFonts w:ascii="標楷體" w:eastAsia="標楷體" w:hAnsi="標楷體" w:cs="新細明體"/>
          <w:color w:val="4C4C4C"/>
          <w:kern w:val="0"/>
          <w:szCs w:val="24"/>
        </w:rPr>
      </w:pPr>
    </w:p>
    <w:sectPr w:rsidR="008108AB" w:rsidRPr="00713A92" w:rsidSect="00E4489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60EA" w:rsidRDefault="00AF60EA" w:rsidP="008108AB">
      <w:r>
        <w:separator/>
      </w:r>
    </w:p>
  </w:endnote>
  <w:endnote w:type="continuationSeparator" w:id="1">
    <w:p w:rsidR="00AF60EA" w:rsidRDefault="00AF60EA" w:rsidP="008108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60EA" w:rsidRDefault="00AF60EA" w:rsidP="008108AB">
      <w:r>
        <w:separator/>
      </w:r>
    </w:p>
  </w:footnote>
  <w:footnote w:type="continuationSeparator" w:id="1">
    <w:p w:rsidR="00AF60EA" w:rsidRDefault="00AF60EA" w:rsidP="008108A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36B3E"/>
    <w:rsid w:val="001B3888"/>
    <w:rsid w:val="00436B3E"/>
    <w:rsid w:val="0053053A"/>
    <w:rsid w:val="006437A7"/>
    <w:rsid w:val="00713A92"/>
    <w:rsid w:val="008108AB"/>
    <w:rsid w:val="00851047"/>
    <w:rsid w:val="00AF60EA"/>
    <w:rsid w:val="00AF7414"/>
    <w:rsid w:val="00BB2059"/>
    <w:rsid w:val="00E448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89B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108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8108AB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8108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8108AB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0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63987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87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624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88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9755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674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5074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7721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6010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08289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0722STH</dc:creator>
  <cp:keywords/>
  <dc:description/>
  <cp:lastModifiedBy>0722STH</cp:lastModifiedBy>
  <cp:revision>2</cp:revision>
  <dcterms:created xsi:type="dcterms:W3CDTF">2011-10-18T07:12:00Z</dcterms:created>
  <dcterms:modified xsi:type="dcterms:W3CDTF">2012-04-19T03:47:00Z</dcterms:modified>
</cp:coreProperties>
</file>