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E8E" w:rsidRDefault="00A25E8E" w:rsidP="005017D7">
      <w:pPr>
        <w:spacing w:line="0" w:lineRule="atLeast"/>
        <w:rPr>
          <w:rFonts w:ascii="標楷體" w:eastAsia="標楷體" w:hAnsi="標楷體" w:cs="新細明體"/>
          <w:b/>
          <w:color w:val="000000"/>
          <w:kern w:val="0"/>
          <w:sz w:val="44"/>
          <w:szCs w:val="44"/>
        </w:rPr>
        <w:sectPr w:rsidR="00A25E8E" w:rsidSect="00631A48">
          <w:headerReference w:type="default" r:id="rId7"/>
          <w:footerReference w:type="default" r:id="rId8"/>
          <w:pgSz w:w="16840" w:h="23814" w:code="8"/>
          <w:pgMar w:top="902" w:right="1701" w:bottom="902" w:left="1701" w:header="0" w:footer="567" w:gutter="0"/>
          <w:cols w:space="425"/>
          <w:docGrid w:type="lines" w:linePitch="360"/>
        </w:sectPr>
      </w:pPr>
    </w:p>
    <w:p w:rsidR="005017D7" w:rsidRDefault="002F63D9" w:rsidP="005017D7">
      <w:pPr>
        <w:spacing w:line="0" w:lineRule="atLeast"/>
        <w:rPr>
          <w:rFonts w:ascii="標楷體" w:eastAsia="標楷體" w:hAnsi="標楷體" w:cs="新細明體"/>
          <w:b/>
          <w:color w:val="000000"/>
          <w:kern w:val="0"/>
          <w:sz w:val="44"/>
          <w:szCs w:val="44"/>
        </w:rPr>
      </w:pPr>
      <w:r>
        <w:rPr>
          <w:rFonts w:ascii="標楷體" w:eastAsia="標楷體" w:hAnsi="標楷體" w:cs="新細明體" w:hint="eastAsia"/>
          <w:b/>
          <w:color w:val="000000"/>
          <w:kern w:val="0"/>
          <w:sz w:val="44"/>
          <w:szCs w:val="44"/>
        </w:rPr>
        <w:t>102學年度</w:t>
      </w:r>
      <w:r w:rsidRPr="002F63D9">
        <w:rPr>
          <w:rFonts w:ascii="標楷體" w:eastAsia="標楷體" w:hAnsi="標楷體" w:cs="新細明體" w:hint="eastAsia"/>
          <w:b/>
          <w:color w:val="000000"/>
          <w:kern w:val="0"/>
          <w:sz w:val="44"/>
          <w:szCs w:val="44"/>
        </w:rPr>
        <w:t>大學校院協助高中優質精進計畫</w:t>
      </w:r>
      <w:r w:rsidR="005017D7" w:rsidRPr="00207ED1">
        <w:rPr>
          <w:rFonts w:ascii="標楷體" w:eastAsia="標楷體" w:hAnsi="標楷體" w:cs="新細明體" w:hint="eastAsia"/>
          <w:b/>
          <w:color w:val="000000"/>
          <w:kern w:val="0"/>
          <w:sz w:val="44"/>
          <w:szCs w:val="44"/>
        </w:rPr>
        <w:t>執行情形</w:t>
      </w:r>
    </w:p>
    <w:p w:rsidR="00B478E5" w:rsidRPr="00207ED1" w:rsidRDefault="00B478E5" w:rsidP="005017D7">
      <w:pPr>
        <w:spacing w:line="0" w:lineRule="atLeast"/>
        <w:rPr>
          <w:rFonts w:ascii="標楷體" w:eastAsia="標楷體" w:hAnsi="標楷體" w:cs="新細明體" w:hint="eastAsia"/>
          <w:color w:val="000000"/>
          <w:kern w:val="0"/>
          <w:sz w:val="44"/>
          <w:szCs w:val="44"/>
          <w:u w:val="single"/>
        </w:rPr>
      </w:pPr>
    </w:p>
    <w:p w:rsidR="005017D7" w:rsidRPr="00207ED1" w:rsidRDefault="005017D7" w:rsidP="005017D7">
      <w:pPr>
        <w:spacing w:line="0" w:lineRule="atLeast"/>
        <w:rPr>
          <w:rFonts w:ascii="標楷體" w:eastAsia="標楷體" w:hAnsi="標楷體"/>
          <w:b/>
          <w:color w:val="000000"/>
          <w:sz w:val="40"/>
          <w:szCs w:val="40"/>
        </w:rPr>
      </w:pPr>
      <w:r>
        <w:rPr>
          <w:rFonts w:ascii="標楷體" w:eastAsia="標楷體" w:hAnsi="標楷體" w:hint="eastAsia"/>
          <w:b/>
          <w:color w:val="000000"/>
          <w:sz w:val="40"/>
          <w:szCs w:val="40"/>
        </w:rPr>
        <w:t>一、課程支持方案</w:t>
      </w:r>
    </w:p>
    <w:p w:rsidR="005017D7" w:rsidRPr="00E95BD3" w:rsidRDefault="005017D7" w:rsidP="005017D7">
      <w:pPr>
        <w:spacing w:line="0" w:lineRule="atLeast"/>
        <w:ind w:leftChars="225" w:left="1101" w:hangingChars="200" w:hanging="561"/>
        <w:jc w:val="right"/>
        <w:rPr>
          <w:rFonts w:ascii="標楷體" w:eastAsia="標楷體" w:hAnsi="標楷體"/>
          <w:b/>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5628"/>
        <w:gridCol w:w="6155"/>
      </w:tblGrid>
      <w:tr w:rsidR="005017D7" w:rsidRPr="00F14FC9" w:rsidTr="005017D7">
        <w:trPr>
          <w:trHeight w:val="648"/>
        </w:trPr>
        <w:tc>
          <w:tcPr>
            <w:tcW w:w="685" w:type="pct"/>
            <w:tcBorders>
              <w:top w:val="single" w:sz="4" w:space="0" w:color="auto"/>
              <w:left w:val="single" w:sz="4" w:space="0" w:color="auto"/>
              <w:bottom w:val="single" w:sz="4" w:space="0" w:color="auto"/>
              <w:right w:val="single" w:sz="4" w:space="0" w:color="auto"/>
            </w:tcBorders>
            <w:shd w:val="clear" w:color="auto" w:fill="E5DFEC"/>
            <w:vAlign w:val="center"/>
          </w:tcPr>
          <w:p w:rsidR="005017D7" w:rsidRPr="005D3E77" w:rsidRDefault="005017D7" w:rsidP="000F7109">
            <w:pPr>
              <w:spacing w:line="0" w:lineRule="atLeast"/>
              <w:jc w:val="center"/>
              <w:rPr>
                <w:rFonts w:ascii="標楷體" w:eastAsia="標楷體" w:hAnsi="標楷體"/>
                <w:b/>
                <w:color w:val="000000"/>
                <w:sz w:val="32"/>
                <w:szCs w:val="32"/>
              </w:rPr>
            </w:pPr>
            <w:r w:rsidRPr="005D3E77">
              <w:rPr>
                <w:rFonts w:ascii="標楷體" w:eastAsia="標楷體" w:hAnsi="標楷體" w:hint="eastAsia"/>
                <w:b/>
                <w:color w:val="000000"/>
                <w:sz w:val="32"/>
                <w:szCs w:val="32"/>
              </w:rPr>
              <w:t>課程名稱</w:t>
            </w:r>
          </w:p>
        </w:tc>
        <w:tc>
          <w:tcPr>
            <w:tcW w:w="2061" w:type="pct"/>
            <w:tcBorders>
              <w:top w:val="single" w:sz="4" w:space="0" w:color="auto"/>
              <w:left w:val="single" w:sz="4" w:space="0" w:color="auto"/>
              <w:bottom w:val="single" w:sz="4" w:space="0" w:color="auto"/>
              <w:right w:val="single" w:sz="4" w:space="0" w:color="auto"/>
            </w:tcBorders>
            <w:shd w:val="clear" w:color="auto" w:fill="auto"/>
            <w:vAlign w:val="center"/>
          </w:tcPr>
          <w:p w:rsidR="005017D7" w:rsidRPr="005E7AAF" w:rsidRDefault="005017D7" w:rsidP="000F7109">
            <w:pPr>
              <w:spacing w:line="0" w:lineRule="atLeast"/>
              <w:rPr>
                <w:rFonts w:ascii="標楷體" w:eastAsia="標楷體" w:hAnsi="標楷體"/>
                <w:color w:val="000000"/>
                <w:sz w:val="32"/>
                <w:szCs w:val="32"/>
              </w:rPr>
            </w:pPr>
            <w:r w:rsidRPr="005E7AAF">
              <w:rPr>
                <w:rFonts w:ascii="標楷體" w:eastAsia="標楷體" w:hAnsi="標楷體" w:hint="eastAsia"/>
                <w:sz w:val="32"/>
                <w:szCs w:val="32"/>
              </w:rPr>
              <w:t>數學科</w:t>
            </w:r>
          </w:p>
        </w:tc>
        <w:tc>
          <w:tcPr>
            <w:tcW w:w="2254" w:type="pct"/>
            <w:tcBorders>
              <w:top w:val="single" w:sz="4" w:space="0" w:color="auto"/>
              <w:left w:val="single" w:sz="4" w:space="0" w:color="auto"/>
              <w:bottom w:val="single" w:sz="4" w:space="0" w:color="auto"/>
              <w:right w:val="single" w:sz="4" w:space="0" w:color="auto"/>
            </w:tcBorders>
            <w:shd w:val="clear" w:color="auto" w:fill="auto"/>
            <w:vAlign w:val="center"/>
          </w:tcPr>
          <w:p w:rsidR="005017D7" w:rsidRPr="005E7AAF" w:rsidRDefault="005017D7" w:rsidP="000F7109">
            <w:pPr>
              <w:spacing w:line="0" w:lineRule="atLeast"/>
              <w:rPr>
                <w:rFonts w:ascii="標楷體" w:eastAsia="標楷體" w:hAnsi="標楷體"/>
                <w:color w:val="000000"/>
                <w:sz w:val="32"/>
                <w:szCs w:val="32"/>
              </w:rPr>
            </w:pPr>
            <w:r w:rsidRPr="005E7AAF">
              <w:rPr>
                <w:rFonts w:ascii="標楷體" w:eastAsia="標楷體" w:hAnsi="標楷體" w:hint="eastAsia"/>
                <w:color w:val="000000"/>
                <w:sz w:val="32"/>
                <w:szCs w:val="32"/>
              </w:rPr>
              <w:t>執行期間：</w:t>
            </w:r>
            <w:r>
              <w:rPr>
                <w:rFonts w:ascii="標楷體" w:eastAsia="標楷體" w:hAnsi="標楷體" w:hint="eastAsia"/>
                <w:color w:val="000000"/>
                <w:sz w:val="32"/>
                <w:szCs w:val="32"/>
              </w:rPr>
              <w:t>101年8月-102年7月</w:t>
            </w:r>
          </w:p>
          <w:p w:rsidR="005017D7" w:rsidRPr="005E7AAF" w:rsidRDefault="005017D7" w:rsidP="000F7109">
            <w:pPr>
              <w:spacing w:line="0" w:lineRule="atLeast"/>
              <w:rPr>
                <w:rFonts w:ascii="標楷體" w:eastAsia="標楷體" w:hAnsi="標楷體"/>
                <w:color w:val="000000"/>
                <w:sz w:val="32"/>
                <w:szCs w:val="32"/>
              </w:rPr>
            </w:pPr>
            <w:r w:rsidRPr="005E7AAF">
              <w:rPr>
                <w:rFonts w:ascii="標楷體" w:eastAsia="標楷體" w:hAnsi="標楷體" w:hint="eastAsia"/>
                <w:color w:val="000000"/>
                <w:sz w:val="32"/>
                <w:szCs w:val="32"/>
              </w:rPr>
              <w:t>參與人數：</w:t>
            </w:r>
            <w:r>
              <w:rPr>
                <w:rFonts w:ascii="標楷體" w:eastAsia="標楷體" w:hAnsi="標楷體" w:hint="eastAsia"/>
                <w:color w:val="000000"/>
                <w:sz w:val="32"/>
                <w:szCs w:val="32"/>
              </w:rPr>
              <w:t>19位高中數學科教師</w:t>
            </w:r>
          </w:p>
        </w:tc>
      </w:tr>
      <w:tr w:rsidR="005017D7" w:rsidRPr="00F14FC9" w:rsidTr="005017D7">
        <w:trPr>
          <w:trHeight w:val="2436"/>
        </w:trPr>
        <w:tc>
          <w:tcPr>
            <w:tcW w:w="685" w:type="pct"/>
            <w:tcBorders>
              <w:left w:val="single" w:sz="4" w:space="0" w:color="auto"/>
              <w:right w:val="single" w:sz="4" w:space="0" w:color="auto"/>
            </w:tcBorders>
            <w:shd w:val="clear" w:color="auto" w:fill="E5DFEC"/>
            <w:vAlign w:val="center"/>
          </w:tcPr>
          <w:p w:rsidR="005017D7" w:rsidRPr="005D3E77" w:rsidRDefault="005017D7" w:rsidP="000F7109">
            <w:pPr>
              <w:spacing w:line="0" w:lineRule="atLeast"/>
              <w:rPr>
                <w:rFonts w:ascii="標楷體" w:eastAsia="標楷體" w:hAnsi="標楷體"/>
                <w:b/>
                <w:color w:val="000000"/>
                <w:sz w:val="32"/>
                <w:szCs w:val="32"/>
              </w:rPr>
            </w:pPr>
            <w:r w:rsidRPr="005D3E77">
              <w:rPr>
                <w:rFonts w:ascii="標楷體" w:eastAsia="標楷體" w:hAnsi="標楷體" w:hint="eastAsia"/>
                <w:b/>
                <w:color w:val="000000"/>
                <w:sz w:val="32"/>
                <w:szCs w:val="32"/>
              </w:rPr>
              <w:t>執行成果簡要說明(含重要數據、相關案例分享)</w:t>
            </w:r>
          </w:p>
        </w:tc>
        <w:tc>
          <w:tcPr>
            <w:tcW w:w="4315" w:type="pct"/>
            <w:gridSpan w:val="2"/>
            <w:tcBorders>
              <w:top w:val="single" w:sz="4" w:space="0" w:color="auto"/>
              <w:left w:val="single" w:sz="4" w:space="0" w:color="auto"/>
              <w:bottom w:val="single" w:sz="4" w:space="0" w:color="auto"/>
              <w:right w:val="single" w:sz="4" w:space="0" w:color="auto"/>
            </w:tcBorders>
            <w:shd w:val="clear" w:color="auto" w:fill="auto"/>
          </w:tcPr>
          <w:p w:rsidR="005017D7" w:rsidRPr="005E7AAF" w:rsidRDefault="005017D7" w:rsidP="005017D7">
            <w:pPr>
              <w:numPr>
                <w:ilvl w:val="0"/>
                <w:numId w:val="9"/>
              </w:numPr>
              <w:spacing w:line="0" w:lineRule="atLeast"/>
              <w:jc w:val="both"/>
              <w:rPr>
                <w:rFonts w:ascii="標楷體" w:eastAsia="標楷體" w:hAnsi="標楷體"/>
                <w:color w:val="000000"/>
                <w:sz w:val="32"/>
                <w:szCs w:val="32"/>
              </w:rPr>
            </w:pPr>
            <w:r>
              <w:rPr>
                <w:rFonts w:ascii="標楷體" w:eastAsia="標楷體" w:hAnsi="標楷體" w:hint="eastAsia"/>
                <w:sz w:val="32"/>
              </w:rPr>
              <w:t>每月由</w:t>
            </w:r>
            <w:r w:rsidRPr="005E7AAF">
              <w:rPr>
                <w:rFonts w:ascii="標楷體" w:eastAsia="標楷體" w:hAnsi="標楷體" w:hint="eastAsia"/>
                <w:sz w:val="32"/>
              </w:rPr>
              <w:t>臺灣海洋大學支援高中教師端成立跨校數學科教師成長社群，</w:t>
            </w:r>
            <w:r>
              <w:rPr>
                <w:rFonts w:ascii="標楷體" w:eastAsia="標楷體" w:hAnsi="標楷體" w:hint="eastAsia"/>
                <w:sz w:val="32"/>
              </w:rPr>
              <w:t>本學年計畫共辦理6次</w:t>
            </w:r>
            <w:r w:rsidRPr="005E7AAF">
              <w:rPr>
                <w:rFonts w:ascii="標楷體" w:eastAsia="標楷體" w:hAnsi="標楷體" w:hint="eastAsia"/>
                <w:sz w:val="32"/>
              </w:rPr>
              <w:t>數學科教師成長社群</w:t>
            </w:r>
            <w:r>
              <w:rPr>
                <w:rFonts w:ascii="標楷體" w:eastAsia="標楷體" w:hAnsi="標楷體" w:hint="eastAsia"/>
                <w:sz w:val="32"/>
              </w:rPr>
              <w:t>，</w:t>
            </w:r>
            <w:r w:rsidRPr="005E7AAF">
              <w:rPr>
                <w:rFonts w:ascii="標楷體" w:eastAsia="標楷體" w:hAnsi="標楷體" w:hint="eastAsia"/>
                <w:sz w:val="32"/>
              </w:rPr>
              <w:t>其中2</w:t>
            </w:r>
            <w:r>
              <w:rPr>
                <w:rFonts w:ascii="標楷體" w:eastAsia="標楷體" w:hAnsi="標楷體" w:hint="eastAsia"/>
                <w:sz w:val="32"/>
              </w:rPr>
              <w:t>次</w:t>
            </w:r>
            <w:r w:rsidRPr="005E7AAF">
              <w:rPr>
                <w:rFonts w:ascii="標楷體" w:eastAsia="標楷體" w:hAnsi="標楷體" w:hint="eastAsia"/>
                <w:sz w:val="32"/>
              </w:rPr>
              <w:t>課程至高中端進行教學觀摩。</w:t>
            </w:r>
          </w:p>
          <w:p w:rsidR="005017D7" w:rsidRPr="005E7AAF" w:rsidRDefault="005017D7" w:rsidP="005017D7">
            <w:pPr>
              <w:numPr>
                <w:ilvl w:val="0"/>
                <w:numId w:val="9"/>
              </w:numPr>
              <w:spacing w:line="0" w:lineRule="atLeast"/>
              <w:jc w:val="both"/>
              <w:rPr>
                <w:rFonts w:ascii="標楷體" w:eastAsia="標楷體" w:hAnsi="標楷體"/>
                <w:color w:val="000000"/>
                <w:sz w:val="32"/>
                <w:szCs w:val="32"/>
              </w:rPr>
            </w:pPr>
            <w:r w:rsidRPr="005E7AAF">
              <w:rPr>
                <w:rFonts w:ascii="標楷體" w:eastAsia="標楷體" w:hAnsi="標楷體" w:hint="eastAsia"/>
                <w:sz w:val="32"/>
              </w:rPr>
              <w:t>此課程社群除了每月進行辦理外，亦於Facebook成立「高中優質精進計畫:數學科」社團以利教師們能及時相互進行討論及分享其教學法及教學教材。</w:t>
            </w:r>
          </w:p>
          <w:p w:rsidR="005017D7" w:rsidRPr="00B478E5" w:rsidRDefault="005017D7" w:rsidP="00B478E5">
            <w:pPr>
              <w:numPr>
                <w:ilvl w:val="0"/>
                <w:numId w:val="9"/>
              </w:numPr>
              <w:spacing w:line="0" w:lineRule="atLeast"/>
              <w:jc w:val="both"/>
              <w:rPr>
                <w:rFonts w:ascii="標楷體" w:eastAsia="標楷體" w:hAnsi="標楷體" w:hint="eastAsia"/>
                <w:color w:val="000000"/>
                <w:sz w:val="32"/>
                <w:szCs w:val="32"/>
              </w:rPr>
            </w:pPr>
            <w:r>
              <w:rPr>
                <w:rFonts w:ascii="標楷體" w:eastAsia="標楷體" w:hAnsi="標楷體" w:hint="eastAsia"/>
                <w:sz w:val="32"/>
              </w:rPr>
              <w:t>經問卷回饋共計有</w:t>
            </w:r>
            <w:r w:rsidRPr="005E7AAF">
              <w:rPr>
                <w:rFonts w:ascii="標楷體" w:eastAsia="標楷體" w:hAnsi="標楷體" w:hint="eastAsia"/>
                <w:sz w:val="32"/>
              </w:rPr>
              <w:t>90%參與教師同意本課程目標及內容明確充實完整，有助於教師數學教學工作專業成長及參考；此外，</w:t>
            </w:r>
            <w:r>
              <w:rPr>
                <w:rFonts w:ascii="標楷體" w:eastAsia="標楷體" w:hAnsi="標楷體" w:hint="eastAsia"/>
                <w:sz w:val="32"/>
              </w:rPr>
              <w:t>每位</w:t>
            </w:r>
            <w:r w:rsidRPr="005E7AAF">
              <w:rPr>
                <w:rFonts w:ascii="標楷體" w:eastAsia="標楷體" w:hAnsi="標楷體" w:hint="eastAsia"/>
                <w:sz w:val="32"/>
              </w:rPr>
              <w:t>教師</w:t>
            </w:r>
            <w:r>
              <w:rPr>
                <w:rFonts w:ascii="標楷體" w:eastAsia="標楷體" w:hAnsi="標楷體" w:hint="eastAsia"/>
                <w:sz w:val="32"/>
              </w:rPr>
              <w:t>均</w:t>
            </w:r>
            <w:r w:rsidRPr="005E7AAF">
              <w:rPr>
                <w:rFonts w:ascii="標楷體" w:eastAsia="標楷體" w:hAnsi="標楷體" w:hint="eastAsia"/>
                <w:sz w:val="32"/>
              </w:rPr>
              <w:t>相當支持跨校教學觀摩以相互分享其於教學上之教學法、教學教材及教學瓶頸，藉此以精進教師之教學及促使學生之學習動機。</w:t>
            </w:r>
          </w:p>
        </w:tc>
      </w:tr>
      <w:tr w:rsidR="005017D7" w:rsidRPr="00F14FC9" w:rsidTr="005017D7">
        <w:trPr>
          <w:trHeight w:val="648"/>
        </w:trPr>
        <w:tc>
          <w:tcPr>
            <w:tcW w:w="685" w:type="pct"/>
            <w:tcBorders>
              <w:top w:val="single" w:sz="4" w:space="0" w:color="auto"/>
              <w:left w:val="single" w:sz="4" w:space="0" w:color="auto"/>
              <w:bottom w:val="single" w:sz="4" w:space="0" w:color="auto"/>
              <w:right w:val="single" w:sz="4" w:space="0" w:color="auto"/>
            </w:tcBorders>
            <w:shd w:val="clear" w:color="auto" w:fill="E5DFEC"/>
            <w:vAlign w:val="center"/>
          </w:tcPr>
          <w:p w:rsidR="005017D7" w:rsidRPr="005D3E77" w:rsidRDefault="005017D7" w:rsidP="000F7109">
            <w:pPr>
              <w:spacing w:line="0" w:lineRule="atLeast"/>
              <w:jc w:val="center"/>
              <w:rPr>
                <w:rFonts w:ascii="標楷體" w:eastAsia="標楷體" w:hAnsi="標楷體"/>
                <w:b/>
                <w:color w:val="000000"/>
                <w:sz w:val="32"/>
                <w:szCs w:val="32"/>
              </w:rPr>
            </w:pPr>
            <w:r w:rsidRPr="005D3E77">
              <w:rPr>
                <w:rFonts w:ascii="標楷體" w:eastAsia="標楷體" w:hAnsi="標楷體" w:hint="eastAsia"/>
                <w:b/>
                <w:color w:val="000000"/>
                <w:sz w:val="32"/>
                <w:szCs w:val="32"/>
              </w:rPr>
              <w:t>課程名稱</w:t>
            </w:r>
          </w:p>
        </w:tc>
        <w:tc>
          <w:tcPr>
            <w:tcW w:w="2061" w:type="pct"/>
            <w:tcBorders>
              <w:top w:val="single" w:sz="4" w:space="0" w:color="auto"/>
              <w:left w:val="single" w:sz="4" w:space="0" w:color="auto"/>
              <w:bottom w:val="single" w:sz="4" w:space="0" w:color="auto"/>
              <w:right w:val="single" w:sz="4" w:space="0" w:color="auto"/>
            </w:tcBorders>
            <w:shd w:val="clear" w:color="auto" w:fill="auto"/>
            <w:vAlign w:val="center"/>
          </w:tcPr>
          <w:p w:rsidR="005017D7" w:rsidRPr="007137B4" w:rsidRDefault="005017D7" w:rsidP="000F7109">
            <w:pPr>
              <w:spacing w:line="0" w:lineRule="atLeast"/>
              <w:rPr>
                <w:rFonts w:ascii="標楷體" w:eastAsia="標楷體" w:hAnsi="標楷體"/>
                <w:color w:val="000000"/>
                <w:sz w:val="32"/>
                <w:szCs w:val="32"/>
              </w:rPr>
            </w:pPr>
            <w:r w:rsidRPr="007137B4">
              <w:rPr>
                <w:rFonts w:ascii="標楷體" w:eastAsia="標楷體" w:hAnsi="標楷體"/>
                <w:sz w:val="32"/>
                <w:szCs w:val="32"/>
              </w:rPr>
              <w:t>生物科</w:t>
            </w:r>
          </w:p>
        </w:tc>
        <w:tc>
          <w:tcPr>
            <w:tcW w:w="2254" w:type="pct"/>
            <w:tcBorders>
              <w:top w:val="single" w:sz="4" w:space="0" w:color="auto"/>
              <w:left w:val="single" w:sz="4" w:space="0" w:color="auto"/>
              <w:bottom w:val="single" w:sz="4" w:space="0" w:color="auto"/>
              <w:right w:val="single" w:sz="4" w:space="0" w:color="auto"/>
            </w:tcBorders>
            <w:shd w:val="clear" w:color="auto" w:fill="auto"/>
            <w:vAlign w:val="center"/>
          </w:tcPr>
          <w:p w:rsidR="005017D7" w:rsidRPr="007137B4" w:rsidRDefault="005017D7" w:rsidP="000F7109">
            <w:pPr>
              <w:spacing w:line="0" w:lineRule="atLeast"/>
              <w:rPr>
                <w:rFonts w:ascii="標楷體" w:eastAsia="標楷體" w:hAnsi="標楷體"/>
                <w:color w:val="000000"/>
                <w:sz w:val="32"/>
                <w:szCs w:val="32"/>
              </w:rPr>
            </w:pPr>
            <w:r w:rsidRPr="007137B4">
              <w:rPr>
                <w:rFonts w:ascii="標楷體" w:eastAsia="標楷體" w:hAnsi="標楷體" w:hint="eastAsia"/>
                <w:color w:val="000000"/>
                <w:sz w:val="32"/>
                <w:szCs w:val="32"/>
              </w:rPr>
              <w:t>執行期間：101年8月-102年7月</w:t>
            </w:r>
          </w:p>
          <w:p w:rsidR="005017D7" w:rsidRPr="007137B4" w:rsidRDefault="005017D7" w:rsidP="000F7109">
            <w:pPr>
              <w:spacing w:line="0" w:lineRule="atLeast"/>
              <w:rPr>
                <w:rFonts w:ascii="標楷體" w:eastAsia="標楷體" w:hAnsi="標楷體"/>
                <w:color w:val="000000"/>
                <w:sz w:val="32"/>
                <w:szCs w:val="32"/>
              </w:rPr>
            </w:pPr>
            <w:r w:rsidRPr="007137B4">
              <w:rPr>
                <w:rFonts w:ascii="標楷體" w:eastAsia="標楷體" w:hAnsi="標楷體" w:hint="eastAsia"/>
                <w:color w:val="000000"/>
                <w:sz w:val="32"/>
                <w:szCs w:val="32"/>
              </w:rPr>
              <w:t>參與人數：9位高中</w:t>
            </w:r>
            <w:r>
              <w:rPr>
                <w:rFonts w:ascii="標楷體" w:eastAsia="標楷體" w:hAnsi="標楷體" w:hint="eastAsia"/>
                <w:color w:val="000000"/>
                <w:sz w:val="32"/>
                <w:szCs w:val="32"/>
              </w:rPr>
              <w:t>生物</w:t>
            </w:r>
            <w:r w:rsidRPr="007137B4">
              <w:rPr>
                <w:rFonts w:ascii="標楷體" w:eastAsia="標楷體" w:hAnsi="標楷體" w:hint="eastAsia"/>
                <w:color w:val="000000"/>
                <w:sz w:val="32"/>
                <w:szCs w:val="32"/>
              </w:rPr>
              <w:t>科教師</w:t>
            </w:r>
          </w:p>
        </w:tc>
      </w:tr>
      <w:tr w:rsidR="005017D7" w:rsidRPr="00F14FC9" w:rsidTr="005017D7">
        <w:trPr>
          <w:trHeight w:val="2436"/>
        </w:trPr>
        <w:tc>
          <w:tcPr>
            <w:tcW w:w="685" w:type="pct"/>
            <w:tcBorders>
              <w:left w:val="single" w:sz="4" w:space="0" w:color="auto"/>
              <w:right w:val="single" w:sz="4" w:space="0" w:color="auto"/>
            </w:tcBorders>
            <w:shd w:val="clear" w:color="auto" w:fill="E5DFEC"/>
            <w:vAlign w:val="center"/>
          </w:tcPr>
          <w:p w:rsidR="005017D7" w:rsidRPr="005D3E77" w:rsidRDefault="005017D7" w:rsidP="000F7109">
            <w:pPr>
              <w:spacing w:line="0" w:lineRule="atLeast"/>
              <w:rPr>
                <w:rFonts w:ascii="標楷體" w:eastAsia="標楷體" w:hAnsi="標楷體"/>
                <w:b/>
                <w:color w:val="000000"/>
                <w:sz w:val="32"/>
                <w:szCs w:val="32"/>
              </w:rPr>
            </w:pPr>
            <w:r w:rsidRPr="005D3E77">
              <w:rPr>
                <w:rFonts w:ascii="標楷體" w:eastAsia="標楷體" w:hAnsi="標楷體" w:hint="eastAsia"/>
                <w:b/>
                <w:color w:val="000000"/>
                <w:sz w:val="32"/>
                <w:szCs w:val="32"/>
              </w:rPr>
              <w:t>執行成果簡要說明(含重要數據、相關案例分享)</w:t>
            </w:r>
          </w:p>
        </w:tc>
        <w:tc>
          <w:tcPr>
            <w:tcW w:w="4315" w:type="pct"/>
            <w:gridSpan w:val="2"/>
            <w:tcBorders>
              <w:top w:val="single" w:sz="4" w:space="0" w:color="auto"/>
              <w:left w:val="single" w:sz="4" w:space="0" w:color="auto"/>
              <w:bottom w:val="single" w:sz="4" w:space="0" w:color="auto"/>
              <w:right w:val="single" w:sz="4" w:space="0" w:color="auto"/>
            </w:tcBorders>
            <w:shd w:val="clear" w:color="auto" w:fill="auto"/>
          </w:tcPr>
          <w:p w:rsidR="005017D7" w:rsidRPr="007137B4" w:rsidRDefault="005017D7" w:rsidP="004928DC">
            <w:pPr>
              <w:numPr>
                <w:ilvl w:val="0"/>
                <w:numId w:val="11"/>
              </w:numPr>
              <w:spacing w:line="0" w:lineRule="atLeast"/>
              <w:jc w:val="both"/>
              <w:rPr>
                <w:rFonts w:ascii="標楷體" w:eastAsia="標楷體" w:hAnsi="標楷體"/>
                <w:color w:val="000000"/>
                <w:sz w:val="32"/>
                <w:szCs w:val="32"/>
              </w:rPr>
            </w:pPr>
            <w:r w:rsidRPr="007137B4">
              <w:rPr>
                <w:rFonts w:ascii="標楷體" w:eastAsia="標楷體" w:hAnsi="標楷體" w:hint="eastAsia"/>
                <w:sz w:val="32"/>
              </w:rPr>
              <w:t>每月由臺灣海洋大學支援高中教師端成立跨校生物科教師成長社群，</w:t>
            </w:r>
            <w:r>
              <w:rPr>
                <w:rFonts w:ascii="標楷體" w:eastAsia="標楷體" w:hAnsi="標楷體" w:hint="eastAsia"/>
                <w:sz w:val="32"/>
              </w:rPr>
              <w:t>本年度共計辦理7次</w:t>
            </w:r>
            <w:r w:rsidRPr="007137B4">
              <w:rPr>
                <w:rFonts w:ascii="標楷體" w:eastAsia="標楷體" w:hAnsi="標楷體" w:hint="eastAsia"/>
                <w:sz w:val="32"/>
              </w:rPr>
              <w:t>生物科教師成長社群</w:t>
            </w:r>
            <w:r>
              <w:rPr>
                <w:rFonts w:ascii="標楷體" w:eastAsia="標楷體" w:hAnsi="標楷體" w:hint="eastAsia"/>
                <w:sz w:val="32"/>
              </w:rPr>
              <w:t>，</w:t>
            </w:r>
            <w:r w:rsidRPr="007137B4">
              <w:rPr>
                <w:rFonts w:ascii="標楷體" w:eastAsia="標楷體" w:hAnsi="標楷體" w:hint="eastAsia"/>
                <w:sz w:val="32"/>
              </w:rPr>
              <w:t>其中2</w:t>
            </w:r>
            <w:r>
              <w:rPr>
                <w:rFonts w:ascii="標楷體" w:eastAsia="標楷體" w:hAnsi="標楷體" w:hint="eastAsia"/>
                <w:sz w:val="32"/>
              </w:rPr>
              <w:t>次課程為至</w:t>
            </w:r>
            <w:r w:rsidRPr="007137B4">
              <w:rPr>
                <w:rFonts w:ascii="標楷體" w:eastAsia="標楷體" w:hAnsi="標楷體" w:hint="eastAsia"/>
                <w:sz w:val="32"/>
              </w:rPr>
              <w:t>基隆海洋科技博物館及基隆市碧砂漁港進行教學觀摩。</w:t>
            </w:r>
          </w:p>
          <w:p w:rsidR="005017D7" w:rsidRPr="00B478E5" w:rsidRDefault="005017D7" w:rsidP="00B478E5">
            <w:pPr>
              <w:numPr>
                <w:ilvl w:val="0"/>
                <w:numId w:val="11"/>
              </w:numPr>
              <w:spacing w:line="0" w:lineRule="atLeast"/>
              <w:jc w:val="both"/>
              <w:rPr>
                <w:rFonts w:ascii="標楷體" w:eastAsia="標楷體" w:hAnsi="標楷體" w:hint="eastAsia"/>
                <w:color w:val="000000"/>
                <w:sz w:val="32"/>
                <w:szCs w:val="32"/>
              </w:rPr>
            </w:pPr>
            <w:r>
              <w:rPr>
                <w:rFonts w:ascii="標楷體" w:eastAsia="標楷體" w:hAnsi="標楷體" w:hint="eastAsia"/>
                <w:sz w:val="32"/>
              </w:rPr>
              <w:t>課程社群除</w:t>
            </w:r>
            <w:r w:rsidRPr="007137B4">
              <w:rPr>
                <w:rFonts w:ascii="標楷體" w:eastAsia="標楷體" w:hAnsi="標楷體" w:hint="eastAsia"/>
                <w:sz w:val="32"/>
              </w:rPr>
              <w:t>每月進行辦理外，大學端教師亦於課程社群中介紹高中生物課程中相關活體教材以利高中端教師們能於其生物教學課程中提供更真實教材以促使學生之學習。</w:t>
            </w:r>
          </w:p>
        </w:tc>
      </w:tr>
      <w:tr w:rsidR="005017D7" w:rsidRPr="009B4676" w:rsidTr="005017D7">
        <w:trPr>
          <w:trHeight w:val="648"/>
        </w:trPr>
        <w:tc>
          <w:tcPr>
            <w:tcW w:w="685" w:type="pct"/>
            <w:tcBorders>
              <w:top w:val="single" w:sz="4" w:space="0" w:color="auto"/>
              <w:left w:val="single" w:sz="4" w:space="0" w:color="auto"/>
              <w:bottom w:val="single" w:sz="4" w:space="0" w:color="auto"/>
              <w:right w:val="single" w:sz="4" w:space="0" w:color="auto"/>
            </w:tcBorders>
            <w:shd w:val="clear" w:color="auto" w:fill="E5DFEC"/>
            <w:vAlign w:val="center"/>
          </w:tcPr>
          <w:p w:rsidR="005017D7" w:rsidRPr="009B4676" w:rsidRDefault="005017D7" w:rsidP="000F7109">
            <w:pPr>
              <w:spacing w:line="0" w:lineRule="atLeast"/>
              <w:jc w:val="center"/>
              <w:rPr>
                <w:rFonts w:ascii="標楷體" w:eastAsia="標楷體" w:hAnsi="標楷體"/>
                <w:b/>
                <w:color w:val="000000"/>
                <w:sz w:val="32"/>
                <w:szCs w:val="32"/>
              </w:rPr>
            </w:pPr>
            <w:r w:rsidRPr="009B4676">
              <w:rPr>
                <w:rFonts w:ascii="標楷體" w:eastAsia="標楷體" w:hAnsi="標楷體" w:hint="eastAsia"/>
                <w:b/>
                <w:color w:val="000000"/>
                <w:sz w:val="32"/>
                <w:szCs w:val="32"/>
              </w:rPr>
              <w:t>課程名稱</w:t>
            </w:r>
          </w:p>
        </w:tc>
        <w:tc>
          <w:tcPr>
            <w:tcW w:w="2061" w:type="pct"/>
            <w:tcBorders>
              <w:top w:val="single" w:sz="4" w:space="0" w:color="auto"/>
              <w:left w:val="single" w:sz="4" w:space="0" w:color="auto"/>
              <w:bottom w:val="single" w:sz="4" w:space="0" w:color="auto"/>
              <w:right w:val="single" w:sz="4" w:space="0" w:color="auto"/>
            </w:tcBorders>
            <w:shd w:val="clear" w:color="auto" w:fill="auto"/>
            <w:vAlign w:val="center"/>
          </w:tcPr>
          <w:p w:rsidR="005017D7" w:rsidRPr="009B4676" w:rsidRDefault="005017D7" w:rsidP="000F7109">
            <w:pPr>
              <w:spacing w:line="0" w:lineRule="atLeast"/>
              <w:rPr>
                <w:rFonts w:ascii="標楷體" w:eastAsia="標楷體" w:hAnsi="標楷體"/>
                <w:color w:val="000000"/>
                <w:sz w:val="32"/>
                <w:szCs w:val="32"/>
              </w:rPr>
            </w:pPr>
            <w:r w:rsidRPr="009B4676">
              <w:rPr>
                <w:rFonts w:ascii="標楷體" w:eastAsia="標楷體" w:hAnsi="標楷體" w:hint="eastAsia"/>
                <w:sz w:val="32"/>
                <w:szCs w:val="32"/>
              </w:rPr>
              <w:t>海洋生態與科技</w:t>
            </w:r>
          </w:p>
        </w:tc>
        <w:tc>
          <w:tcPr>
            <w:tcW w:w="2254" w:type="pct"/>
            <w:tcBorders>
              <w:top w:val="single" w:sz="4" w:space="0" w:color="auto"/>
              <w:left w:val="single" w:sz="4" w:space="0" w:color="auto"/>
              <w:bottom w:val="single" w:sz="4" w:space="0" w:color="auto"/>
              <w:right w:val="single" w:sz="4" w:space="0" w:color="auto"/>
            </w:tcBorders>
            <w:shd w:val="clear" w:color="auto" w:fill="auto"/>
            <w:vAlign w:val="center"/>
          </w:tcPr>
          <w:p w:rsidR="005017D7" w:rsidRPr="009B4676" w:rsidRDefault="005017D7" w:rsidP="000F7109">
            <w:pPr>
              <w:spacing w:line="0" w:lineRule="atLeast"/>
              <w:rPr>
                <w:rFonts w:ascii="標楷體" w:eastAsia="標楷體" w:hAnsi="標楷體"/>
                <w:color w:val="000000"/>
                <w:sz w:val="32"/>
                <w:szCs w:val="32"/>
              </w:rPr>
            </w:pPr>
            <w:r w:rsidRPr="009B4676">
              <w:rPr>
                <w:rFonts w:ascii="標楷體" w:eastAsia="標楷體" w:hAnsi="標楷體" w:hint="eastAsia"/>
                <w:color w:val="000000"/>
                <w:sz w:val="32"/>
                <w:szCs w:val="32"/>
              </w:rPr>
              <w:t>執行期間：101年8月-102年7月</w:t>
            </w:r>
          </w:p>
          <w:p w:rsidR="005017D7" w:rsidRPr="009B4676" w:rsidRDefault="005017D7" w:rsidP="000F7109">
            <w:pPr>
              <w:spacing w:line="0" w:lineRule="atLeast"/>
              <w:rPr>
                <w:rFonts w:ascii="標楷體" w:eastAsia="標楷體" w:hAnsi="標楷體"/>
                <w:color w:val="000000"/>
                <w:sz w:val="32"/>
                <w:szCs w:val="32"/>
              </w:rPr>
            </w:pPr>
            <w:r w:rsidRPr="009B4676">
              <w:rPr>
                <w:rFonts w:ascii="標楷體" w:eastAsia="標楷體" w:hAnsi="標楷體" w:hint="eastAsia"/>
                <w:color w:val="000000"/>
                <w:sz w:val="32"/>
                <w:szCs w:val="32"/>
              </w:rPr>
              <w:t>參與人數：19位高中</w:t>
            </w:r>
            <w:r>
              <w:rPr>
                <w:rFonts w:ascii="標楷體" w:eastAsia="標楷體" w:hAnsi="標楷體" w:hint="eastAsia"/>
                <w:color w:val="000000"/>
                <w:sz w:val="32"/>
                <w:szCs w:val="32"/>
              </w:rPr>
              <w:t>通識</w:t>
            </w:r>
            <w:r w:rsidRPr="009B4676">
              <w:rPr>
                <w:rFonts w:ascii="標楷體" w:eastAsia="標楷體" w:hAnsi="標楷體" w:hint="eastAsia"/>
                <w:color w:val="000000"/>
                <w:sz w:val="32"/>
                <w:szCs w:val="32"/>
              </w:rPr>
              <w:t>科教師</w:t>
            </w:r>
          </w:p>
        </w:tc>
      </w:tr>
      <w:tr w:rsidR="005017D7" w:rsidRPr="009B4676" w:rsidTr="005017D7">
        <w:trPr>
          <w:trHeight w:val="2436"/>
        </w:trPr>
        <w:tc>
          <w:tcPr>
            <w:tcW w:w="685" w:type="pct"/>
            <w:tcBorders>
              <w:left w:val="single" w:sz="4" w:space="0" w:color="auto"/>
              <w:right w:val="single" w:sz="4" w:space="0" w:color="auto"/>
            </w:tcBorders>
            <w:shd w:val="clear" w:color="auto" w:fill="E5DFEC"/>
            <w:vAlign w:val="center"/>
          </w:tcPr>
          <w:p w:rsidR="005017D7" w:rsidRPr="009B4676" w:rsidRDefault="005017D7" w:rsidP="000F7109">
            <w:pPr>
              <w:spacing w:line="0" w:lineRule="atLeast"/>
              <w:rPr>
                <w:rFonts w:ascii="標楷體" w:eastAsia="標楷體" w:hAnsi="標楷體"/>
                <w:b/>
                <w:color w:val="000000"/>
                <w:sz w:val="32"/>
                <w:szCs w:val="32"/>
              </w:rPr>
            </w:pPr>
            <w:r w:rsidRPr="009B4676">
              <w:rPr>
                <w:rFonts w:ascii="標楷體" w:eastAsia="標楷體" w:hAnsi="標楷體" w:hint="eastAsia"/>
                <w:b/>
                <w:color w:val="000000"/>
                <w:sz w:val="32"/>
                <w:szCs w:val="32"/>
              </w:rPr>
              <w:t>執行成果簡要說明(含重要數據、相關案例分享)</w:t>
            </w:r>
          </w:p>
        </w:tc>
        <w:tc>
          <w:tcPr>
            <w:tcW w:w="4315" w:type="pct"/>
            <w:gridSpan w:val="2"/>
            <w:tcBorders>
              <w:top w:val="single" w:sz="4" w:space="0" w:color="auto"/>
              <w:left w:val="single" w:sz="4" w:space="0" w:color="auto"/>
              <w:bottom w:val="single" w:sz="4" w:space="0" w:color="auto"/>
              <w:right w:val="single" w:sz="4" w:space="0" w:color="auto"/>
            </w:tcBorders>
            <w:shd w:val="clear" w:color="auto" w:fill="auto"/>
          </w:tcPr>
          <w:p w:rsidR="005017D7" w:rsidRPr="009B4676" w:rsidRDefault="005017D7" w:rsidP="004928DC">
            <w:pPr>
              <w:numPr>
                <w:ilvl w:val="0"/>
                <w:numId w:val="12"/>
              </w:numPr>
              <w:spacing w:line="0" w:lineRule="atLeast"/>
              <w:jc w:val="both"/>
              <w:rPr>
                <w:rFonts w:ascii="標楷體" w:eastAsia="標楷體" w:hAnsi="標楷體"/>
                <w:color w:val="000000"/>
                <w:sz w:val="32"/>
                <w:szCs w:val="32"/>
              </w:rPr>
            </w:pPr>
            <w:r>
              <w:rPr>
                <w:rFonts w:ascii="標楷體" w:eastAsia="標楷體" w:hAnsi="標楷體" w:hint="eastAsia"/>
                <w:sz w:val="32"/>
                <w:szCs w:val="32"/>
              </w:rPr>
              <w:t>本方案</w:t>
            </w:r>
            <w:r w:rsidRPr="009B4676">
              <w:rPr>
                <w:rFonts w:ascii="標楷體" w:eastAsia="標楷體" w:hAnsi="標楷體" w:hint="eastAsia"/>
                <w:sz w:val="32"/>
                <w:szCs w:val="32"/>
              </w:rPr>
              <w:t>共</w:t>
            </w:r>
            <w:r>
              <w:rPr>
                <w:rFonts w:ascii="標楷體" w:eastAsia="標楷體" w:hAnsi="標楷體" w:hint="eastAsia"/>
                <w:sz w:val="32"/>
                <w:szCs w:val="32"/>
              </w:rPr>
              <w:t>計有</w:t>
            </w:r>
            <w:r w:rsidRPr="009B4676">
              <w:rPr>
                <w:rFonts w:ascii="標楷體" w:eastAsia="標楷體" w:hAnsi="標楷體" w:hint="eastAsia"/>
                <w:sz w:val="32"/>
                <w:szCs w:val="32"/>
              </w:rPr>
              <w:t>17位地球科學、生物科、物理科等教師參與</w:t>
            </w:r>
            <w:r>
              <w:rPr>
                <w:rFonts w:ascii="標楷體" w:eastAsia="標楷體" w:hAnsi="標楷體" w:hint="eastAsia"/>
                <w:sz w:val="32"/>
              </w:rPr>
              <w:t>於每月由</w:t>
            </w:r>
            <w:r w:rsidRPr="009B4676">
              <w:rPr>
                <w:rFonts w:ascii="標楷體" w:eastAsia="標楷體" w:hAnsi="標楷體" w:hint="eastAsia"/>
                <w:sz w:val="32"/>
              </w:rPr>
              <w:t>臺灣海洋大學支援高中教師端成立並辦理6次之跨校通識科教師成長社群。</w:t>
            </w:r>
          </w:p>
          <w:p w:rsidR="005017D7" w:rsidRPr="009B4676" w:rsidRDefault="005017D7" w:rsidP="004928DC">
            <w:pPr>
              <w:numPr>
                <w:ilvl w:val="0"/>
                <w:numId w:val="12"/>
              </w:numPr>
              <w:spacing w:line="0" w:lineRule="atLeast"/>
              <w:jc w:val="both"/>
              <w:rPr>
                <w:rFonts w:ascii="標楷體" w:eastAsia="標楷體" w:hAnsi="標楷體"/>
                <w:color w:val="000000"/>
                <w:sz w:val="32"/>
                <w:szCs w:val="32"/>
              </w:rPr>
            </w:pPr>
            <w:r w:rsidRPr="009B4676">
              <w:rPr>
                <w:rFonts w:ascii="標楷體" w:eastAsia="標楷體" w:hAnsi="標楷體" w:hint="eastAsia"/>
                <w:sz w:val="32"/>
              </w:rPr>
              <w:t>此課程社群除了每月進行辦理外，大學端教師亦於課程社群中辦理海流觀測講座以提供高中端教師們相關資訊於其自然科(如:地球科學及物理等)教學課程中以輔助學生學習。</w:t>
            </w:r>
          </w:p>
          <w:p w:rsidR="005017D7" w:rsidRPr="00B478E5" w:rsidRDefault="005017D7" w:rsidP="00B478E5">
            <w:pPr>
              <w:numPr>
                <w:ilvl w:val="0"/>
                <w:numId w:val="12"/>
              </w:numPr>
              <w:spacing w:line="0" w:lineRule="atLeast"/>
              <w:jc w:val="both"/>
              <w:rPr>
                <w:rFonts w:ascii="標楷體" w:eastAsia="標楷體" w:hAnsi="標楷體" w:hint="eastAsia"/>
                <w:color w:val="000000"/>
                <w:sz w:val="32"/>
                <w:szCs w:val="32"/>
              </w:rPr>
            </w:pPr>
            <w:r w:rsidRPr="009B4676">
              <w:rPr>
                <w:rFonts w:ascii="標楷體" w:eastAsia="標楷體" w:hAnsi="標楷體" w:hint="eastAsia"/>
                <w:sz w:val="32"/>
              </w:rPr>
              <w:t>大學端教師運用其專業研究知識於此課程社群中，帶領高中端教師於碧砂漁港參訪海研二號以精進高中端教師們相關自然科教學知能。此外，參訪相關之專業知能及照片亦於其自然科(如:地球科學及物理等)教學課程中運用，以促使學生之學習及加深其課程知識之了解。</w:t>
            </w:r>
          </w:p>
        </w:tc>
      </w:tr>
    </w:tbl>
    <w:p w:rsidR="00B478E5" w:rsidRDefault="00B478E5" w:rsidP="005017D7">
      <w:pPr>
        <w:spacing w:line="0" w:lineRule="atLeast"/>
        <w:rPr>
          <w:rFonts w:ascii="標楷體" w:eastAsia="標楷體" w:hAnsi="標楷體"/>
          <w:b/>
          <w:color w:val="000000"/>
          <w:sz w:val="40"/>
          <w:szCs w:val="40"/>
        </w:rPr>
      </w:pPr>
    </w:p>
    <w:p w:rsidR="005017D7" w:rsidRDefault="005017D7" w:rsidP="005017D7">
      <w:pPr>
        <w:spacing w:line="0" w:lineRule="atLeast"/>
        <w:rPr>
          <w:rFonts w:ascii="標楷體" w:eastAsia="標楷體" w:hAnsi="標楷體"/>
          <w:b/>
          <w:color w:val="000000"/>
          <w:sz w:val="40"/>
          <w:szCs w:val="40"/>
        </w:rPr>
      </w:pPr>
      <w:r>
        <w:rPr>
          <w:rFonts w:ascii="標楷體" w:eastAsia="標楷體" w:hAnsi="標楷體" w:hint="eastAsia"/>
          <w:b/>
          <w:color w:val="000000"/>
          <w:sz w:val="40"/>
          <w:szCs w:val="40"/>
        </w:rPr>
        <w:t>二、教師學習方案</w:t>
      </w:r>
    </w:p>
    <w:p w:rsidR="005017D7" w:rsidRPr="0035681C" w:rsidRDefault="005017D7" w:rsidP="005017D7">
      <w:pPr>
        <w:spacing w:line="0" w:lineRule="atLeast"/>
        <w:ind w:leftChars="225" w:left="1101" w:hangingChars="200" w:hanging="561"/>
        <w:jc w:val="right"/>
        <w:rPr>
          <w:rFonts w:ascii="標楷體" w:eastAsia="標楷體" w:hAnsi="標楷體"/>
          <w:b/>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5582"/>
        <w:gridCol w:w="46"/>
        <w:gridCol w:w="6155"/>
      </w:tblGrid>
      <w:tr w:rsidR="005017D7" w:rsidRPr="009B4676" w:rsidTr="00B478E5">
        <w:trPr>
          <w:trHeight w:val="648"/>
        </w:trPr>
        <w:tc>
          <w:tcPr>
            <w:tcW w:w="685" w:type="pct"/>
            <w:tcBorders>
              <w:top w:val="single" w:sz="4" w:space="0" w:color="auto"/>
              <w:left w:val="single" w:sz="4" w:space="0" w:color="auto"/>
              <w:bottom w:val="single" w:sz="4" w:space="0" w:color="auto"/>
              <w:right w:val="single" w:sz="4" w:space="0" w:color="auto"/>
            </w:tcBorders>
            <w:shd w:val="clear" w:color="auto" w:fill="EAF1DD"/>
            <w:vAlign w:val="center"/>
          </w:tcPr>
          <w:p w:rsidR="005017D7" w:rsidRPr="009B4676" w:rsidRDefault="005017D7" w:rsidP="000F7109">
            <w:pPr>
              <w:spacing w:line="0" w:lineRule="atLeast"/>
              <w:jc w:val="center"/>
              <w:rPr>
                <w:rFonts w:ascii="標楷體" w:eastAsia="標楷體" w:hAnsi="標楷體"/>
                <w:b/>
                <w:color w:val="000000"/>
                <w:sz w:val="32"/>
                <w:szCs w:val="32"/>
              </w:rPr>
            </w:pPr>
            <w:r w:rsidRPr="009B4676">
              <w:rPr>
                <w:rFonts w:ascii="標楷體" w:eastAsia="標楷體" w:hAnsi="標楷體" w:hint="eastAsia"/>
                <w:b/>
                <w:color w:val="000000"/>
                <w:sz w:val="32"/>
                <w:szCs w:val="32"/>
              </w:rPr>
              <w:t>名稱</w:t>
            </w:r>
          </w:p>
        </w:tc>
        <w:tc>
          <w:tcPr>
            <w:tcW w:w="2044" w:type="pct"/>
            <w:tcBorders>
              <w:top w:val="single" w:sz="4" w:space="0" w:color="auto"/>
              <w:left w:val="single" w:sz="4" w:space="0" w:color="auto"/>
              <w:bottom w:val="single" w:sz="4" w:space="0" w:color="auto"/>
              <w:right w:val="single" w:sz="4" w:space="0" w:color="auto"/>
            </w:tcBorders>
            <w:shd w:val="clear" w:color="auto" w:fill="auto"/>
            <w:vAlign w:val="center"/>
          </w:tcPr>
          <w:p w:rsidR="005017D7" w:rsidRPr="002C56E4" w:rsidRDefault="005017D7" w:rsidP="000F7109">
            <w:pPr>
              <w:spacing w:line="0" w:lineRule="atLeast"/>
              <w:rPr>
                <w:rFonts w:ascii="標楷體" w:eastAsia="標楷體" w:hAnsi="標楷體"/>
                <w:b/>
                <w:sz w:val="32"/>
                <w:szCs w:val="32"/>
              </w:rPr>
            </w:pPr>
            <w:r w:rsidRPr="002C56E4">
              <w:rPr>
                <w:rFonts w:ascii="標楷體" w:eastAsia="標楷體" w:hAnsi="標楷體" w:hint="eastAsia"/>
                <w:b/>
                <w:sz w:val="32"/>
                <w:szCs w:val="32"/>
              </w:rPr>
              <w:t>數位教材製作學程</w:t>
            </w:r>
          </w:p>
        </w:tc>
        <w:tc>
          <w:tcPr>
            <w:tcW w:w="227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17D7" w:rsidRPr="009B4676" w:rsidRDefault="005017D7" w:rsidP="000F7109">
            <w:pPr>
              <w:spacing w:line="0" w:lineRule="atLeast"/>
              <w:rPr>
                <w:rFonts w:ascii="標楷體" w:eastAsia="標楷體" w:hAnsi="標楷體"/>
                <w:color w:val="000000"/>
                <w:sz w:val="32"/>
                <w:szCs w:val="32"/>
              </w:rPr>
            </w:pPr>
            <w:r w:rsidRPr="009B4676">
              <w:rPr>
                <w:rFonts w:ascii="標楷體" w:eastAsia="標楷體" w:hAnsi="標楷體" w:hint="eastAsia"/>
                <w:color w:val="000000"/>
                <w:sz w:val="32"/>
                <w:szCs w:val="32"/>
              </w:rPr>
              <w:t>執行期間：101年8月-102年7月</w:t>
            </w:r>
          </w:p>
          <w:p w:rsidR="005017D7" w:rsidRPr="009B4676" w:rsidRDefault="005017D7" w:rsidP="000F7109">
            <w:pPr>
              <w:spacing w:line="0" w:lineRule="atLeast"/>
              <w:rPr>
                <w:rFonts w:ascii="標楷體" w:eastAsia="標楷體" w:hAnsi="標楷體"/>
                <w:color w:val="000000"/>
                <w:sz w:val="32"/>
                <w:szCs w:val="32"/>
              </w:rPr>
            </w:pPr>
            <w:r w:rsidRPr="009B4676">
              <w:rPr>
                <w:rFonts w:ascii="標楷體" w:eastAsia="標楷體" w:hAnsi="標楷體" w:hint="eastAsia"/>
                <w:color w:val="000000"/>
                <w:sz w:val="32"/>
                <w:szCs w:val="32"/>
              </w:rPr>
              <w:t>參與人數：</w:t>
            </w:r>
            <w:r>
              <w:rPr>
                <w:rFonts w:ascii="標楷體" w:eastAsia="標楷體" w:hAnsi="標楷體" w:hint="eastAsia"/>
                <w:color w:val="000000"/>
                <w:sz w:val="32"/>
                <w:szCs w:val="32"/>
              </w:rPr>
              <w:t>11位北北基高中教師</w:t>
            </w:r>
          </w:p>
        </w:tc>
      </w:tr>
      <w:tr w:rsidR="005017D7" w:rsidRPr="009B4676" w:rsidTr="00B478E5">
        <w:trPr>
          <w:trHeight w:val="2136"/>
        </w:trPr>
        <w:tc>
          <w:tcPr>
            <w:tcW w:w="685" w:type="pct"/>
            <w:tcBorders>
              <w:left w:val="single" w:sz="4" w:space="0" w:color="auto"/>
              <w:right w:val="single" w:sz="4" w:space="0" w:color="auto"/>
            </w:tcBorders>
            <w:shd w:val="clear" w:color="auto" w:fill="EAF1DD"/>
          </w:tcPr>
          <w:p w:rsidR="005017D7" w:rsidRPr="009B4676" w:rsidRDefault="005017D7" w:rsidP="000F7109">
            <w:pPr>
              <w:spacing w:line="0" w:lineRule="atLeast"/>
              <w:jc w:val="both"/>
              <w:rPr>
                <w:rFonts w:ascii="標楷體" w:eastAsia="標楷體" w:hAnsi="標楷體"/>
                <w:b/>
                <w:color w:val="000000"/>
                <w:sz w:val="32"/>
                <w:szCs w:val="32"/>
              </w:rPr>
            </w:pPr>
            <w:r w:rsidRPr="009B4676">
              <w:rPr>
                <w:rFonts w:ascii="標楷體" w:eastAsia="標楷體" w:hAnsi="標楷體" w:hint="eastAsia"/>
                <w:b/>
                <w:color w:val="000000"/>
                <w:sz w:val="32"/>
                <w:szCs w:val="32"/>
              </w:rPr>
              <w:t>執行成果簡要說明(含重要數據、相關案例分享)</w:t>
            </w:r>
          </w:p>
        </w:tc>
        <w:tc>
          <w:tcPr>
            <w:tcW w:w="4315" w:type="pct"/>
            <w:gridSpan w:val="3"/>
            <w:tcBorders>
              <w:top w:val="single" w:sz="4" w:space="0" w:color="auto"/>
              <w:left w:val="single" w:sz="4" w:space="0" w:color="auto"/>
              <w:bottom w:val="single" w:sz="4" w:space="0" w:color="auto"/>
              <w:right w:val="single" w:sz="4" w:space="0" w:color="auto"/>
            </w:tcBorders>
            <w:shd w:val="clear" w:color="auto" w:fill="auto"/>
          </w:tcPr>
          <w:p w:rsidR="005017D7" w:rsidRPr="009B4676" w:rsidRDefault="005017D7" w:rsidP="004928DC">
            <w:pPr>
              <w:pStyle w:val="a4"/>
              <w:numPr>
                <w:ilvl w:val="0"/>
                <w:numId w:val="14"/>
              </w:numPr>
              <w:spacing w:line="400" w:lineRule="exact"/>
              <w:ind w:leftChars="0" w:left="482" w:hanging="482"/>
              <w:jc w:val="both"/>
              <w:rPr>
                <w:rFonts w:ascii="標楷體" w:eastAsia="標楷體" w:hAnsi="標楷體"/>
                <w:sz w:val="32"/>
                <w:szCs w:val="32"/>
              </w:rPr>
            </w:pPr>
            <w:r>
              <w:rPr>
                <w:rFonts w:ascii="標楷體" w:eastAsia="標楷體" w:hAnsi="標楷體" w:hint="eastAsia"/>
                <w:sz w:val="32"/>
                <w:szCs w:val="32"/>
              </w:rPr>
              <w:t>本方案共計有</w:t>
            </w:r>
            <w:r w:rsidRPr="009B4676">
              <w:rPr>
                <w:rFonts w:ascii="標楷體" w:eastAsia="標楷體" w:hAnsi="標楷體" w:hint="eastAsia"/>
                <w:sz w:val="32"/>
                <w:szCs w:val="32"/>
              </w:rPr>
              <w:t>11位教師參與「數位教材製作學程」。</w:t>
            </w:r>
          </w:p>
          <w:p w:rsidR="005017D7" w:rsidRPr="009B4676" w:rsidRDefault="005017D7" w:rsidP="004928DC">
            <w:pPr>
              <w:pStyle w:val="a4"/>
              <w:numPr>
                <w:ilvl w:val="0"/>
                <w:numId w:val="14"/>
              </w:numPr>
              <w:spacing w:line="400" w:lineRule="exact"/>
              <w:ind w:leftChars="0" w:left="482" w:hanging="482"/>
              <w:jc w:val="both"/>
              <w:rPr>
                <w:rFonts w:ascii="標楷體" w:eastAsia="標楷體" w:hAnsi="標楷體"/>
                <w:sz w:val="32"/>
                <w:szCs w:val="32"/>
              </w:rPr>
            </w:pPr>
            <w:r w:rsidRPr="009B4676">
              <w:rPr>
                <w:rFonts w:ascii="標楷體" w:eastAsia="標楷體" w:hAnsi="標楷體" w:hint="eastAsia"/>
                <w:sz w:val="32"/>
                <w:szCs w:val="32"/>
              </w:rPr>
              <w:t>數位教材製作學程內容包括：教授數位教材錄製、數位內容、多媒體技術、資運與網路科技導論、數位內容與創新教學應用概論、聲音及動畫多媒體設計相關課程。</w:t>
            </w:r>
          </w:p>
          <w:p w:rsidR="005017D7" w:rsidRPr="009B4676" w:rsidRDefault="005017D7" w:rsidP="004928DC">
            <w:pPr>
              <w:numPr>
                <w:ilvl w:val="0"/>
                <w:numId w:val="14"/>
              </w:numPr>
              <w:spacing w:line="400" w:lineRule="exact"/>
              <w:ind w:left="482" w:hanging="482"/>
              <w:jc w:val="both"/>
              <w:rPr>
                <w:rFonts w:ascii="標楷體" w:eastAsia="標楷體" w:hAnsi="標楷體"/>
                <w:color w:val="000000"/>
                <w:sz w:val="32"/>
                <w:szCs w:val="32"/>
              </w:rPr>
            </w:pPr>
            <w:r w:rsidRPr="009B4676">
              <w:rPr>
                <w:rFonts w:ascii="標楷體" w:eastAsia="標楷體" w:hAnsi="標楷體" w:hint="eastAsia"/>
                <w:sz w:val="32"/>
                <w:szCs w:val="32"/>
              </w:rPr>
              <w:t>高中端教師可藉由參與此次數位教材製作學程，將其所學之專業數位教材製作知能技巧運用其課堂教學中，以激發學生之學習動機，亦使教師教學上更有效率。</w:t>
            </w:r>
          </w:p>
        </w:tc>
      </w:tr>
      <w:tr w:rsidR="005017D7" w:rsidRPr="001B1D81" w:rsidTr="00747FF4">
        <w:trPr>
          <w:trHeight w:val="648"/>
        </w:trPr>
        <w:tc>
          <w:tcPr>
            <w:tcW w:w="685" w:type="pct"/>
            <w:tcBorders>
              <w:top w:val="single" w:sz="4" w:space="0" w:color="auto"/>
              <w:left w:val="single" w:sz="4" w:space="0" w:color="auto"/>
              <w:bottom w:val="single" w:sz="4" w:space="0" w:color="auto"/>
              <w:right w:val="single" w:sz="4" w:space="0" w:color="auto"/>
            </w:tcBorders>
            <w:shd w:val="clear" w:color="auto" w:fill="EAF1DD"/>
            <w:vAlign w:val="center"/>
          </w:tcPr>
          <w:p w:rsidR="005017D7" w:rsidRPr="001B1D81" w:rsidRDefault="005017D7" w:rsidP="000F7109">
            <w:pPr>
              <w:spacing w:line="0" w:lineRule="atLeast"/>
              <w:jc w:val="center"/>
              <w:rPr>
                <w:rFonts w:ascii="標楷體" w:eastAsia="標楷體" w:hAnsi="標楷體"/>
                <w:b/>
                <w:color w:val="000000"/>
                <w:sz w:val="32"/>
                <w:szCs w:val="32"/>
              </w:rPr>
            </w:pPr>
            <w:r w:rsidRPr="001B1D81">
              <w:rPr>
                <w:rFonts w:ascii="標楷體" w:eastAsia="標楷體" w:hAnsi="標楷體" w:hint="eastAsia"/>
                <w:b/>
                <w:color w:val="000000"/>
                <w:sz w:val="32"/>
                <w:szCs w:val="32"/>
              </w:rPr>
              <w:t>名稱</w:t>
            </w:r>
          </w:p>
        </w:tc>
        <w:tc>
          <w:tcPr>
            <w:tcW w:w="206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17D7" w:rsidRPr="00742C58" w:rsidRDefault="005017D7" w:rsidP="000F7109">
            <w:pPr>
              <w:spacing w:line="0" w:lineRule="atLeast"/>
              <w:rPr>
                <w:rFonts w:ascii="標楷體" w:eastAsia="標楷體" w:hAnsi="標楷體"/>
                <w:b/>
                <w:color w:val="000000"/>
                <w:sz w:val="32"/>
                <w:szCs w:val="32"/>
              </w:rPr>
            </w:pPr>
            <w:r w:rsidRPr="00742C58">
              <w:rPr>
                <w:rFonts w:ascii="標楷體" w:eastAsia="標楷體" w:hAnsi="標楷體"/>
                <w:b/>
                <w:color w:val="000000"/>
                <w:sz w:val="32"/>
                <w:szCs w:val="32"/>
              </w:rPr>
              <w:t>PISA教師專業成長學程</w:t>
            </w:r>
          </w:p>
        </w:tc>
        <w:tc>
          <w:tcPr>
            <w:tcW w:w="2254" w:type="pct"/>
            <w:tcBorders>
              <w:top w:val="single" w:sz="4" w:space="0" w:color="auto"/>
              <w:left w:val="single" w:sz="4" w:space="0" w:color="auto"/>
              <w:bottom w:val="single" w:sz="4" w:space="0" w:color="auto"/>
              <w:right w:val="single" w:sz="4" w:space="0" w:color="auto"/>
            </w:tcBorders>
            <w:shd w:val="clear" w:color="auto" w:fill="auto"/>
            <w:vAlign w:val="center"/>
          </w:tcPr>
          <w:p w:rsidR="005017D7" w:rsidRPr="001B1D81" w:rsidRDefault="005017D7" w:rsidP="000F7109">
            <w:pPr>
              <w:spacing w:line="0" w:lineRule="atLeast"/>
              <w:rPr>
                <w:rFonts w:ascii="標楷體" w:eastAsia="標楷體" w:hAnsi="標楷體"/>
                <w:color w:val="000000"/>
                <w:sz w:val="32"/>
                <w:szCs w:val="32"/>
              </w:rPr>
            </w:pPr>
            <w:r w:rsidRPr="001B1D81">
              <w:rPr>
                <w:rFonts w:ascii="標楷體" w:eastAsia="標楷體" w:hAnsi="標楷體" w:hint="eastAsia"/>
                <w:color w:val="000000"/>
                <w:sz w:val="32"/>
                <w:szCs w:val="32"/>
              </w:rPr>
              <w:t>執行期間：101年8月-102年7月</w:t>
            </w:r>
          </w:p>
          <w:p w:rsidR="005017D7" w:rsidRPr="001B1D81" w:rsidRDefault="005017D7" w:rsidP="000F7109">
            <w:pPr>
              <w:spacing w:line="0" w:lineRule="atLeast"/>
              <w:rPr>
                <w:rFonts w:ascii="標楷體" w:eastAsia="標楷體" w:hAnsi="標楷體"/>
                <w:color w:val="000000"/>
                <w:sz w:val="32"/>
                <w:szCs w:val="32"/>
              </w:rPr>
            </w:pPr>
            <w:r w:rsidRPr="001B1D81">
              <w:rPr>
                <w:rFonts w:ascii="標楷體" w:eastAsia="標楷體" w:hAnsi="標楷體" w:hint="eastAsia"/>
                <w:color w:val="000000"/>
                <w:sz w:val="32"/>
                <w:szCs w:val="32"/>
              </w:rPr>
              <w:t>參與人數：</w:t>
            </w:r>
            <w:r w:rsidRPr="001B1D81">
              <w:rPr>
                <w:rFonts w:ascii="標楷體" w:eastAsia="標楷體" w:hAnsi="標楷體" w:hint="eastAsia"/>
                <w:sz w:val="32"/>
              </w:rPr>
              <w:t>82位教師</w:t>
            </w:r>
          </w:p>
        </w:tc>
      </w:tr>
      <w:tr w:rsidR="005017D7" w:rsidRPr="001B1D81" w:rsidTr="00747FF4">
        <w:trPr>
          <w:trHeight w:val="1619"/>
        </w:trPr>
        <w:tc>
          <w:tcPr>
            <w:tcW w:w="685" w:type="pct"/>
            <w:tcBorders>
              <w:left w:val="single" w:sz="4" w:space="0" w:color="auto"/>
              <w:right w:val="single" w:sz="4" w:space="0" w:color="auto"/>
            </w:tcBorders>
            <w:shd w:val="clear" w:color="auto" w:fill="EAF1DD"/>
            <w:vAlign w:val="center"/>
          </w:tcPr>
          <w:p w:rsidR="005017D7" w:rsidRPr="001B1D81" w:rsidRDefault="005017D7" w:rsidP="00B478E5">
            <w:pPr>
              <w:spacing w:line="0" w:lineRule="atLeast"/>
              <w:rPr>
                <w:rFonts w:ascii="標楷體" w:eastAsia="標楷體" w:hAnsi="標楷體"/>
                <w:b/>
                <w:color w:val="000000"/>
                <w:sz w:val="32"/>
                <w:szCs w:val="32"/>
              </w:rPr>
            </w:pPr>
            <w:r w:rsidRPr="001B1D81">
              <w:rPr>
                <w:rFonts w:ascii="標楷體" w:eastAsia="標楷體" w:hAnsi="標楷體" w:hint="eastAsia"/>
                <w:b/>
                <w:color w:val="000000"/>
                <w:sz w:val="32"/>
                <w:szCs w:val="32"/>
              </w:rPr>
              <w:t>執行成果簡要說明</w:t>
            </w:r>
          </w:p>
        </w:tc>
        <w:tc>
          <w:tcPr>
            <w:tcW w:w="4315" w:type="pct"/>
            <w:gridSpan w:val="3"/>
            <w:tcBorders>
              <w:top w:val="single" w:sz="4" w:space="0" w:color="auto"/>
              <w:left w:val="single" w:sz="4" w:space="0" w:color="auto"/>
              <w:bottom w:val="single" w:sz="4" w:space="0" w:color="auto"/>
              <w:right w:val="single" w:sz="4" w:space="0" w:color="auto"/>
            </w:tcBorders>
            <w:shd w:val="clear" w:color="auto" w:fill="auto"/>
          </w:tcPr>
          <w:p w:rsidR="005017D7" w:rsidRPr="001B1D81" w:rsidRDefault="005017D7" w:rsidP="004928DC">
            <w:pPr>
              <w:numPr>
                <w:ilvl w:val="0"/>
                <w:numId w:val="21"/>
              </w:numPr>
              <w:spacing w:line="0" w:lineRule="atLeast"/>
              <w:jc w:val="both"/>
              <w:rPr>
                <w:rFonts w:ascii="標楷體" w:eastAsia="標楷體" w:hAnsi="標楷體"/>
                <w:color w:val="000000"/>
                <w:sz w:val="32"/>
                <w:szCs w:val="32"/>
              </w:rPr>
            </w:pPr>
            <w:r>
              <w:rPr>
                <w:rFonts w:ascii="標楷體" w:eastAsia="標楷體" w:hAnsi="標楷體" w:hint="eastAsia"/>
                <w:sz w:val="32"/>
              </w:rPr>
              <w:t>於臺灣</w:t>
            </w:r>
            <w:r w:rsidRPr="001B1D81">
              <w:rPr>
                <w:rFonts w:ascii="標楷體" w:eastAsia="標楷體" w:hAnsi="標楷體" w:hint="eastAsia"/>
                <w:sz w:val="32"/>
              </w:rPr>
              <w:t>海洋大學及基隆市立中山高級中學辦理PISA導論講座，共5所學校及82位教師參與。</w:t>
            </w:r>
          </w:p>
          <w:p w:rsidR="005017D7" w:rsidRPr="001B1D81" w:rsidRDefault="005017D7" w:rsidP="004928DC">
            <w:pPr>
              <w:numPr>
                <w:ilvl w:val="0"/>
                <w:numId w:val="21"/>
              </w:numPr>
              <w:spacing w:line="0" w:lineRule="atLeast"/>
              <w:jc w:val="both"/>
              <w:rPr>
                <w:rFonts w:ascii="標楷體" w:eastAsia="標楷體" w:hAnsi="標楷體"/>
                <w:color w:val="000000"/>
                <w:sz w:val="32"/>
                <w:szCs w:val="32"/>
              </w:rPr>
            </w:pPr>
            <w:r w:rsidRPr="001B1D81">
              <w:rPr>
                <w:rFonts w:ascii="標楷體" w:eastAsia="標楷體" w:hAnsi="標楷體" w:hint="eastAsia"/>
                <w:sz w:val="32"/>
              </w:rPr>
              <w:t>台南大學</w:t>
            </w:r>
            <w:r w:rsidRPr="001B1D81">
              <w:rPr>
                <w:rFonts w:ascii="標楷體" w:eastAsia="標楷體" w:hAnsi="標楷體"/>
                <w:sz w:val="32"/>
              </w:rPr>
              <w:t>PISA</w:t>
            </w:r>
            <w:r w:rsidRPr="001B1D81">
              <w:rPr>
                <w:rFonts w:ascii="標楷體" w:eastAsia="標楷體" w:hAnsi="標楷體" w:hint="eastAsia"/>
                <w:sz w:val="32"/>
              </w:rPr>
              <w:t>中心洪碧霞教授主講內容包括: 國際學生能力評量計畫(PISA)之相關基本介紹、概念、及其素養觀點及運用。</w:t>
            </w:r>
          </w:p>
        </w:tc>
      </w:tr>
    </w:tbl>
    <w:p w:rsidR="005017D7" w:rsidRDefault="005017D7" w:rsidP="005017D7">
      <w:pPr>
        <w:spacing w:line="0" w:lineRule="atLeast"/>
        <w:rPr>
          <w:rFonts w:ascii="標楷體" w:eastAsia="標楷體" w:hAnsi="標楷體"/>
          <w:b/>
          <w:color w:val="000000"/>
          <w:sz w:val="40"/>
          <w:szCs w:val="40"/>
        </w:rPr>
      </w:pPr>
      <w:r>
        <w:rPr>
          <w:rFonts w:ascii="標楷體" w:eastAsia="標楷體" w:hAnsi="標楷體"/>
          <w:b/>
          <w:color w:val="000000"/>
          <w:sz w:val="40"/>
          <w:szCs w:val="40"/>
        </w:rPr>
        <w:br w:type="page"/>
      </w:r>
      <w:r>
        <w:rPr>
          <w:rFonts w:ascii="標楷體" w:eastAsia="標楷體" w:hAnsi="標楷體" w:hint="eastAsia"/>
          <w:b/>
          <w:color w:val="000000"/>
          <w:sz w:val="40"/>
          <w:szCs w:val="40"/>
        </w:rPr>
        <w:lastRenderedPageBreak/>
        <w:t>三、學生素養方案</w:t>
      </w:r>
    </w:p>
    <w:p w:rsidR="005017D7" w:rsidRPr="0035681C" w:rsidRDefault="005017D7" w:rsidP="005017D7">
      <w:pPr>
        <w:spacing w:line="0" w:lineRule="atLeast"/>
        <w:ind w:leftChars="225" w:left="1101" w:hangingChars="200" w:hanging="561"/>
        <w:jc w:val="right"/>
        <w:rPr>
          <w:rFonts w:ascii="標楷體" w:eastAsia="標楷體" w:hAnsi="標楷體"/>
          <w:b/>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5628"/>
        <w:gridCol w:w="6155"/>
      </w:tblGrid>
      <w:tr w:rsidR="005017D7" w:rsidRPr="00116507" w:rsidTr="00747FF4">
        <w:trPr>
          <w:trHeight w:val="648"/>
        </w:trPr>
        <w:tc>
          <w:tcPr>
            <w:tcW w:w="685" w:type="pct"/>
            <w:tcBorders>
              <w:top w:val="single" w:sz="4" w:space="0" w:color="auto"/>
              <w:left w:val="single" w:sz="4" w:space="0" w:color="auto"/>
              <w:bottom w:val="single" w:sz="4" w:space="0" w:color="auto"/>
              <w:right w:val="single" w:sz="4" w:space="0" w:color="auto"/>
            </w:tcBorders>
            <w:shd w:val="clear" w:color="auto" w:fill="F2DBDB"/>
            <w:vAlign w:val="center"/>
          </w:tcPr>
          <w:p w:rsidR="005017D7" w:rsidRPr="00116507" w:rsidRDefault="005017D7" w:rsidP="000F7109">
            <w:pPr>
              <w:spacing w:line="0" w:lineRule="atLeast"/>
              <w:jc w:val="center"/>
              <w:rPr>
                <w:rFonts w:ascii="標楷體" w:eastAsia="標楷體" w:hAnsi="標楷體"/>
                <w:b/>
                <w:color w:val="000000"/>
                <w:sz w:val="32"/>
                <w:szCs w:val="32"/>
              </w:rPr>
            </w:pPr>
            <w:r w:rsidRPr="00116507">
              <w:rPr>
                <w:rFonts w:ascii="標楷體" w:eastAsia="標楷體" w:hAnsi="標楷體" w:hint="eastAsia"/>
                <w:b/>
                <w:color w:val="000000"/>
                <w:sz w:val="32"/>
                <w:szCs w:val="32"/>
              </w:rPr>
              <w:t>名稱</w:t>
            </w:r>
          </w:p>
        </w:tc>
        <w:tc>
          <w:tcPr>
            <w:tcW w:w="2061" w:type="pct"/>
            <w:tcBorders>
              <w:top w:val="single" w:sz="4" w:space="0" w:color="auto"/>
              <w:left w:val="single" w:sz="4" w:space="0" w:color="auto"/>
              <w:bottom w:val="single" w:sz="4" w:space="0" w:color="auto"/>
              <w:right w:val="single" w:sz="4" w:space="0" w:color="auto"/>
            </w:tcBorders>
            <w:shd w:val="clear" w:color="auto" w:fill="auto"/>
            <w:vAlign w:val="center"/>
          </w:tcPr>
          <w:p w:rsidR="005017D7" w:rsidRPr="00116507" w:rsidRDefault="005017D7" w:rsidP="000F7109">
            <w:pPr>
              <w:spacing w:line="0" w:lineRule="atLeast"/>
              <w:rPr>
                <w:rFonts w:ascii="標楷體" w:eastAsia="標楷體" w:hAnsi="標楷體"/>
                <w:color w:val="000000"/>
                <w:sz w:val="32"/>
                <w:szCs w:val="32"/>
              </w:rPr>
            </w:pPr>
            <w:r w:rsidRPr="00116507">
              <w:rPr>
                <w:rFonts w:ascii="標楷體" w:eastAsia="標楷體" w:hAnsi="標楷體" w:hint="eastAsia"/>
                <w:sz w:val="32"/>
                <w:szCs w:val="32"/>
              </w:rPr>
              <w:t>海洋科學營</w:t>
            </w:r>
          </w:p>
        </w:tc>
        <w:tc>
          <w:tcPr>
            <w:tcW w:w="2254" w:type="pct"/>
            <w:tcBorders>
              <w:top w:val="single" w:sz="4" w:space="0" w:color="auto"/>
              <w:left w:val="single" w:sz="4" w:space="0" w:color="auto"/>
              <w:bottom w:val="single" w:sz="4" w:space="0" w:color="auto"/>
              <w:right w:val="single" w:sz="4" w:space="0" w:color="auto"/>
            </w:tcBorders>
            <w:shd w:val="clear" w:color="auto" w:fill="auto"/>
            <w:vAlign w:val="center"/>
          </w:tcPr>
          <w:p w:rsidR="005017D7" w:rsidRPr="00116507" w:rsidRDefault="005017D7" w:rsidP="000F7109">
            <w:pPr>
              <w:spacing w:line="0" w:lineRule="atLeast"/>
              <w:rPr>
                <w:rFonts w:ascii="標楷體" w:eastAsia="標楷體" w:hAnsi="標楷體"/>
                <w:color w:val="000000"/>
                <w:sz w:val="32"/>
                <w:szCs w:val="32"/>
              </w:rPr>
            </w:pPr>
            <w:r w:rsidRPr="00116507">
              <w:rPr>
                <w:rFonts w:ascii="標楷體" w:eastAsia="標楷體" w:hAnsi="標楷體" w:hint="eastAsia"/>
                <w:color w:val="000000"/>
                <w:sz w:val="32"/>
                <w:szCs w:val="32"/>
              </w:rPr>
              <w:t>執行期間：101年8月-102年7月</w:t>
            </w:r>
          </w:p>
          <w:p w:rsidR="005017D7" w:rsidRPr="00116507" w:rsidRDefault="005017D7" w:rsidP="000F7109">
            <w:pPr>
              <w:spacing w:line="0" w:lineRule="atLeast"/>
              <w:rPr>
                <w:rFonts w:ascii="標楷體" w:eastAsia="標楷體" w:hAnsi="標楷體"/>
                <w:color w:val="000000"/>
                <w:sz w:val="32"/>
                <w:szCs w:val="32"/>
              </w:rPr>
            </w:pPr>
            <w:r w:rsidRPr="00116507">
              <w:rPr>
                <w:rFonts w:ascii="標楷體" w:eastAsia="標楷體" w:hAnsi="標楷體" w:hint="eastAsia"/>
                <w:color w:val="000000"/>
                <w:sz w:val="32"/>
                <w:szCs w:val="32"/>
              </w:rPr>
              <w:t>參與人數：</w:t>
            </w:r>
            <w:r w:rsidRPr="00116507">
              <w:rPr>
                <w:rFonts w:ascii="標楷體" w:eastAsia="標楷體" w:hAnsi="標楷體" w:hint="eastAsia"/>
                <w:sz w:val="32"/>
              </w:rPr>
              <w:t>79位高中學生</w:t>
            </w:r>
          </w:p>
        </w:tc>
      </w:tr>
      <w:tr w:rsidR="005017D7" w:rsidRPr="00116507" w:rsidTr="00747FF4">
        <w:trPr>
          <w:trHeight w:val="2436"/>
        </w:trPr>
        <w:tc>
          <w:tcPr>
            <w:tcW w:w="685" w:type="pct"/>
            <w:tcBorders>
              <w:left w:val="single" w:sz="4" w:space="0" w:color="auto"/>
              <w:right w:val="single" w:sz="4" w:space="0" w:color="auto"/>
            </w:tcBorders>
            <w:shd w:val="clear" w:color="auto" w:fill="F2DBDB"/>
            <w:vAlign w:val="center"/>
          </w:tcPr>
          <w:p w:rsidR="005017D7" w:rsidRPr="00116507" w:rsidRDefault="005017D7" w:rsidP="000F7109">
            <w:pPr>
              <w:spacing w:line="0" w:lineRule="atLeast"/>
              <w:rPr>
                <w:rFonts w:ascii="標楷體" w:eastAsia="標楷體" w:hAnsi="標楷體"/>
                <w:b/>
                <w:color w:val="000000"/>
                <w:sz w:val="32"/>
                <w:szCs w:val="32"/>
              </w:rPr>
            </w:pPr>
            <w:r w:rsidRPr="00116507">
              <w:rPr>
                <w:rFonts w:ascii="標楷體" w:eastAsia="標楷體" w:hAnsi="標楷體" w:hint="eastAsia"/>
                <w:b/>
                <w:color w:val="000000"/>
                <w:sz w:val="32"/>
                <w:szCs w:val="32"/>
              </w:rPr>
              <w:t>執行成果簡要說明(含重要數據、相關案例分享)</w:t>
            </w:r>
          </w:p>
        </w:tc>
        <w:tc>
          <w:tcPr>
            <w:tcW w:w="4315" w:type="pct"/>
            <w:gridSpan w:val="2"/>
            <w:tcBorders>
              <w:top w:val="single" w:sz="4" w:space="0" w:color="auto"/>
              <w:left w:val="single" w:sz="4" w:space="0" w:color="auto"/>
              <w:bottom w:val="single" w:sz="4" w:space="0" w:color="auto"/>
              <w:right w:val="single" w:sz="4" w:space="0" w:color="auto"/>
            </w:tcBorders>
            <w:shd w:val="clear" w:color="auto" w:fill="auto"/>
          </w:tcPr>
          <w:p w:rsidR="005017D7" w:rsidRPr="00E95AC8" w:rsidRDefault="005017D7" w:rsidP="004928DC">
            <w:pPr>
              <w:pStyle w:val="a4"/>
              <w:numPr>
                <w:ilvl w:val="0"/>
                <w:numId w:val="27"/>
              </w:numPr>
              <w:spacing w:line="400" w:lineRule="exact"/>
              <w:ind w:leftChars="0"/>
              <w:jc w:val="both"/>
              <w:rPr>
                <w:rFonts w:ascii="標楷體" w:eastAsia="標楷體" w:hAnsi="標楷體"/>
                <w:sz w:val="32"/>
                <w:szCs w:val="32"/>
              </w:rPr>
            </w:pPr>
            <w:r>
              <w:rPr>
                <w:rFonts w:ascii="標楷體" w:eastAsia="標楷體" w:hAnsi="標楷體" w:hint="eastAsia"/>
                <w:sz w:val="32"/>
              </w:rPr>
              <w:t>本營隊</w:t>
            </w:r>
            <w:r w:rsidRPr="00E95AC8">
              <w:rPr>
                <w:rFonts w:ascii="標楷體" w:eastAsia="標楷體" w:hAnsi="標楷體" w:hint="eastAsia"/>
                <w:sz w:val="32"/>
                <w:szCs w:val="32"/>
              </w:rPr>
              <w:t>共計有7所學校及79位基隆市及新北市高中學生參與國立臺灣海洋大學辦理為期三天之海洋科學營隊，以海洋科學為主軸之相關參訪、體驗活動及實作之活動。</w:t>
            </w:r>
          </w:p>
          <w:p w:rsidR="005017D7" w:rsidRPr="00E95AC8" w:rsidRDefault="005017D7" w:rsidP="004928DC">
            <w:pPr>
              <w:pStyle w:val="a4"/>
              <w:numPr>
                <w:ilvl w:val="0"/>
                <w:numId w:val="27"/>
              </w:numPr>
              <w:spacing w:line="400" w:lineRule="exact"/>
              <w:ind w:leftChars="0" w:left="482" w:hanging="482"/>
              <w:jc w:val="both"/>
              <w:rPr>
                <w:rFonts w:ascii="標楷體" w:eastAsia="標楷體" w:hAnsi="標楷體"/>
                <w:sz w:val="32"/>
                <w:szCs w:val="32"/>
              </w:rPr>
            </w:pPr>
            <w:r w:rsidRPr="00E95AC8">
              <w:rPr>
                <w:rFonts w:ascii="標楷體" w:eastAsia="標楷體" w:hAnsi="標楷體" w:hint="eastAsia"/>
                <w:sz w:val="32"/>
                <w:szCs w:val="32"/>
              </w:rPr>
              <w:t>營隊活動內容及安排包括：專業課程、參訪體驗活動及實作海洋探測、海洋能源、海洋工程、海洋科技及海洋運輸等，及參訪富在地特色之海洋科技博物館-</w:t>
            </w:r>
            <w:r w:rsidR="00B478E5">
              <w:rPr>
                <w:rFonts w:ascii="標楷體" w:eastAsia="標楷體" w:hAnsi="標楷體" w:hint="eastAsia"/>
                <w:sz w:val="32"/>
                <w:szCs w:val="32"/>
              </w:rPr>
              <w:t>區域探索館。</w:t>
            </w:r>
          </w:p>
          <w:p w:rsidR="005017D7" w:rsidRPr="00116507" w:rsidRDefault="005017D7" w:rsidP="004928DC">
            <w:pPr>
              <w:pStyle w:val="a4"/>
              <w:numPr>
                <w:ilvl w:val="0"/>
                <w:numId w:val="27"/>
              </w:numPr>
              <w:spacing w:line="400" w:lineRule="exact"/>
              <w:ind w:leftChars="0" w:left="482" w:hanging="482"/>
              <w:jc w:val="both"/>
              <w:rPr>
                <w:rFonts w:ascii="標楷體" w:eastAsia="標楷體" w:hAnsi="標楷體"/>
                <w:color w:val="000000"/>
                <w:sz w:val="32"/>
                <w:szCs w:val="32"/>
              </w:rPr>
            </w:pPr>
            <w:r w:rsidRPr="00116507">
              <w:rPr>
                <w:rFonts w:ascii="標楷體" w:eastAsia="標楷體" w:hAnsi="標楷體" w:hint="eastAsia"/>
                <w:sz w:val="32"/>
                <w:szCs w:val="32"/>
              </w:rPr>
              <w:t>參與學生皆都表示對海洋科學相關專業議題及知能已有進一步的認識及瞭解，如：</w:t>
            </w:r>
            <w:r w:rsidRPr="00E95AC8">
              <w:rPr>
                <w:rFonts w:ascii="標楷體" w:eastAsia="標楷體" w:hAnsi="標楷體" w:hint="eastAsia"/>
                <w:sz w:val="32"/>
                <w:szCs w:val="32"/>
              </w:rPr>
              <w:t>海洋探</w:t>
            </w:r>
            <w:r w:rsidRPr="00116507">
              <w:rPr>
                <w:rFonts w:ascii="標楷體" w:eastAsia="標楷體" w:hAnsi="標楷體" w:hint="eastAsia"/>
                <w:sz w:val="32"/>
              </w:rPr>
              <w:t>測、海洋能源、海洋工程、海洋科技、海洋運輸、海洋生態、水產養殖及食品科學，故藉此為學生打開海洋相關知能之視野，亦可進一步對海洋之熟悉，擁抱海洋。</w:t>
            </w:r>
          </w:p>
        </w:tc>
      </w:tr>
      <w:tr w:rsidR="005017D7" w:rsidRPr="00EC6535" w:rsidTr="00747FF4">
        <w:trPr>
          <w:trHeight w:val="648"/>
        </w:trPr>
        <w:tc>
          <w:tcPr>
            <w:tcW w:w="685" w:type="pct"/>
            <w:tcBorders>
              <w:top w:val="single" w:sz="4" w:space="0" w:color="auto"/>
              <w:left w:val="single" w:sz="4" w:space="0" w:color="auto"/>
              <w:bottom w:val="single" w:sz="4" w:space="0" w:color="auto"/>
              <w:right w:val="single" w:sz="4" w:space="0" w:color="auto"/>
            </w:tcBorders>
            <w:shd w:val="clear" w:color="auto" w:fill="F2DBDB"/>
            <w:vAlign w:val="center"/>
          </w:tcPr>
          <w:p w:rsidR="005017D7" w:rsidRPr="00EC6535" w:rsidRDefault="005017D7" w:rsidP="000F7109">
            <w:pPr>
              <w:spacing w:line="0" w:lineRule="atLeast"/>
              <w:jc w:val="center"/>
              <w:rPr>
                <w:rFonts w:ascii="標楷體" w:eastAsia="標楷體" w:hAnsi="標楷體"/>
                <w:b/>
                <w:color w:val="000000"/>
                <w:sz w:val="32"/>
                <w:szCs w:val="32"/>
              </w:rPr>
            </w:pPr>
            <w:r w:rsidRPr="00EC6535">
              <w:rPr>
                <w:rFonts w:ascii="標楷體" w:eastAsia="標楷體" w:hAnsi="標楷體" w:hint="eastAsia"/>
                <w:b/>
                <w:color w:val="000000"/>
                <w:sz w:val="32"/>
                <w:szCs w:val="32"/>
              </w:rPr>
              <w:t>名稱</w:t>
            </w:r>
          </w:p>
        </w:tc>
        <w:tc>
          <w:tcPr>
            <w:tcW w:w="2061" w:type="pct"/>
            <w:tcBorders>
              <w:top w:val="single" w:sz="4" w:space="0" w:color="auto"/>
              <w:left w:val="single" w:sz="4" w:space="0" w:color="auto"/>
              <w:bottom w:val="single" w:sz="4" w:space="0" w:color="auto"/>
              <w:right w:val="single" w:sz="4" w:space="0" w:color="auto"/>
            </w:tcBorders>
            <w:shd w:val="clear" w:color="auto" w:fill="auto"/>
            <w:vAlign w:val="center"/>
          </w:tcPr>
          <w:p w:rsidR="005017D7" w:rsidRPr="00EC6535" w:rsidRDefault="005017D7" w:rsidP="000F7109">
            <w:pPr>
              <w:spacing w:line="0" w:lineRule="atLeast"/>
              <w:rPr>
                <w:rFonts w:ascii="標楷體" w:eastAsia="標楷體" w:hAnsi="標楷體"/>
                <w:color w:val="000000"/>
                <w:sz w:val="32"/>
                <w:szCs w:val="32"/>
              </w:rPr>
            </w:pPr>
            <w:r w:rsidRPr="00EC6535">
              <w:rPr>
                <w:rFonts w:ascii="標楷體" w:eastAsia="標楷體" w:hAnsi="標楷體"/>
                <w:sz w:val="32"/>
                <w:szCs w:val="32"/>
              </w:rPr>
              <w:t>領袖菁英培育營隊</w:t>
            </w:r>
          </w:p>
        </w:tc>
        <w:tc>
          <w:tcPr>
            <w:tcW w:w="2254" w:type="pct"/>
            <w:tcBorders>
              <w:top w:val="single" w:sz="4" w:space="0" w:color="auto"/>
              <w:left w:val="single" w:sz="4" w:space="0" w:color="auto"/>
              <w:bottom w:val="single" w:sz="4" w:space="0" w:color="auto"/>
              <w:right w:val="single" w:sz="4" w:space="0" w:color="auto"/>
            </w:tcBorders>
            <w:shd w:val="clear" w:color="auto" w:fill="auto"/>
            <w:vAlign w:val="center"/>
          </w:tcPr>
          <w:p w:rsidR="005017D7" w:rsidRPr="00EC6535" w:rsidRDefault="005017D7" w:rsidP="000F7109">
            <w:pPr>
              <w:spacing w:line="0" w:lineRule="atLeast"/>
              <w:rPr>
                <w:rFonts w:ascii="標楷體" w:eastAsia="標楷體" w:hAnsi="標楷體"/>
                <w:color w:val="000000"/>
                <w:sz w:val="32"/>
                <w:szCs w:val="32"/>
              </w:rPr>
            </w:pPr>
            <w:r w:rsidRPr="00EC6535">
              <w:rPr>
                <w:rFonts w:ascii="標楷體" w:eastAsia="標楷體" w:hAnsi="標楷體" w:hint="eastAsia"/>
                <w:color w:val="000000"/>
                <w:sz w:val="32"/>
                <w:szCs w:val="32"/>
              </w:rPr>
              <w:t>執行期間：101年8月-102年7月</w:t>
            </w:r>
          </w:p>
          <w:p w:rsidR="005017D7" w:rsidRPr="00EC6535" w:rsidRDefault="005017D7" w:rsidP="000F7109">
            <w:pPr>
              <w:spacing w:line="0" w:lineRule="atLeast"/>
              <w:rPr>
                <w:rFonts w:ascii="標楷體" w:eastAsia="標楷體" w:hAnsi="標楷體"/>
                <w:color w:val="000000"/>
                <w:sz w:val="32"/>
                <w:szCs w:val="32"/>
              </w:rPr>
            </w:pPr>
            <w:r w:rsidRPr="00EC6535">
              <w:rPr>
                <w:rFonts w:ascii="標楷體" w:eastAsia="標楷體" w:hAnsi="標楷體" w:hint="eastAsia"/>
                <w:color w:val="000000"/>
                <w:sz w:val="32"/>
                <w:szCs w:val="32"/>
              </w:rPr>
              <w:t>參與人數：</w:t>
            </w:r>
            <w:r w:rsidRPr="00EC6535">
              <w:rPr>
                <w:rFonts w:ascii="標楷體" w:eastAsia="標楷體" w:hAnsi="標楷體" w:hint="eastAsia"/>
                <w:sz w:val="32"/>
              </w:rPr>
              <w:t>68位高中學生</w:t>
            </w:r>
          </w:p>
        </w:tc>
      </w:tr>
      <w:tr w:rsidR="005017D7" w:rsidRPr="00EC6535" w:rsidTr="00747FF4">
        <w:trPr>
          <w:trHeight w:val="2436"/>
        </w:trPr>
        <w:tc>
          <w:tcPr>
            <w:tcW w:w="685" w:type="pct"/>
            <w:tcBorders>
              <w:left w:val="single" w:sz="4" w:space="0" w:color="auto"/>
              <w:right w:val="single" w:sz="4" w:space="0" w:color="auto"/>
            </w:tcBorders>
            <w:shd w:val="clear" w:color="auto" w:fill="F2DBDB"/>
            <w:vAlign w:val="center"/>
          </w:tcPr>
          <w:p w:rsidR="005017D7" w:rsidRPr="00EC6535" w:rsidRDefault="005017D7" w:rsidP="000F7109">
            <w:pPr>
              <w:spacing w:line="0" w:lineRule="atLeast"/>
              <w:rPr>
                <w:rFonts w:ascii="標楷體" w:eastAsia="標楷體" w:hAnsi="標楷體"/>
                <w:b/>
                <w:color w:val="000000"/>
                <w:sz w:val="32"/>
                <w:szCs w:val="32"/>
              </w:rPr>
            </w:pPr>
            <w:r w:rsidRPr="00EC6535">
              <w:rPr>
                <w:rFonts w:ascii="標楷體" w:eastAsia="標楷體" w:hAnsi="標楷體" w:hint="eastAsia"/>
                <w:b/>
                <w:color w:val="000000"/>
                <w:sz w:val="32"/>
                <w:szCs w:val="32"/>
              </w:rPr>
              <w:t>執行成果簡要說明(含重要數據、相關案例分享)</w:t>
            </w:r>
          </w:p>
        </w:tc>
        <w:tc>
          <w:tcPr>
            <w:tcW w:w="4315" w:type="pct"/>
            <w:gridSpan w:val="2"/>
            <w:tcBorders>
              <w:top w:val="single" w:sz="4" w:space="0" w:color="auto"/>
              <w:left w:val="single" w:sz="4" w:space="0" w:color="auto"/>
              <w:bottom w:val="single" w:sz="4" w:space="0" w:color="auto"/>
              <w:right w:val="single" w:sz="4" w:space="0" w:color="auto"/>
            </w:tcBorders>
            <w:shd w:val="clear" w:color="auto" w:fill="auto"/>
          </w:tcPr>
          <w:p w:rsidR="005017D7" w:rsidRPr="00E95AC8" w:rsidRDefault="005017D7" w:rsidP="004928DC">
            <w:pPr>
              <w:pStyle w:val="a4"/>
              <w:numPr>
                <w:ilvl w:val="0"/>
                <w:numId w:val="25"/>
              </w:numPr>
              <w:spacing w:line="400" w:lineRule="exact"/>
              <w:ind w:leftChars="0"/>
              <w:jc w:val="both"/>
              <w:rPr>
                <w:rFonts w:ascii="標楷體" w:eastAsia="標楷體" w:hAnsi="標楷體"/>
                <w:sz w:val="32"/>
                <w:szCs w:val="32"/>
              </w:rPr>
            </w:pPr>
            <w:r>
              <w:rPr>
                <w:rFonts w:ascii="標楷體" w:eastAsia="標楷體" w:hAnsi="標楷體" w:hint="eastAsia"/>
                <w:sz w:val="32"/>
              </w:rPr>
              <w:t>本營隊</w:t>
            </w:r>
            <w:r w:rsidRPr="00E95AC8">
              <w:rPr>
                <w:rFonts w:ascii="標楷體" w:eastAsia="標楷體" w:hAnsi="標楷體" w:hint="eastAsia"/>
                <w:sz w:val="32"/>
                <w:szCs w:val="32"/>
              </w:rPr>
              <w:t>共計有5所學校及68位基隆市高中學生參與國立臺灣海洋大學辦理為期三天之</w:t>
            </w:r>
            <w:r w:rsidRPr="00EC6535">
              <w:rPr>
                <w:rFonts w:ascii="標楷體" w:eastAsia="標楷體" w:hAnsi="標楷體" w:hint="eastAsia"/>
                <w:sz w:val="32"/>
                <w:szCs w:val="32"/>
              </w:rPr>
              <w:t>領袖菁英培育</w:t>
            </w:r>
            <w:r w:rsidRPr="00E95AC8">
              <w:rPr>
                <w:rFonts w:ascii="標楷體" w:eastAsia="標楷體" w:hAnsi="標楷體" w:hint="eastAsia"/>
                <w:sz w:val="32"/>
                <w:szCs w:val="32"/>
              </w:rPr>
              <w:t>營隊，以培育學生之</w:t>
            </w:r>
            <w:r w:rsidRPr="00EC6535">
              <w:rPr>
                <w:rFonts w:ascii="標楷體" w:eastAsia="標楷體" w:hAnsi="標楷體" w:hint="eastAsia"/>
                <w:sz w:val="32"/>
                <w:szCs w:val="32"/>
              </w:rPr>
              <w:t>自主管理、英語能力、領導才能、時間管理、分析能力及獨立思考能力</w:t>
            </w:r>
            <w:r w:rsidRPr="00E95AC8">
              <w:rPr>
                <w:rFonts w:ascii="標楷體" w:eastAsia="標楷體" w:hAnsi="標楷體" w:hint="eastAsia"/>
                <w:sz w:val="32"/>
                <w:szCs w:val="32"/>
              </w:rPr>
              <w:t>為主軸，進而培育學生富有領袖菁英能力素養。</w:t>
            </w:r>
          </w:p>
          <w:p w:rsidR="005017D7" w:rsidRPr="00E95AC8" w:rsidRDefault="005017D7" w:rsidP="004928DC">
            <w:pPr>
              <w:pStyle w:val="a4"/>
              <w:numPr>
                <w:ilvl w:val="0"/>
                <w:numId w:val="25"/>
              </w:numPr>
              <w:spacing w:line="400" w:lineRule="exact"/>
              <w:ind w:leftChars="0" w:left="482" w:hanging="482"/>
              <w:jc w:val="both"/>
              <w:rPr>
                <w:rFonts w:ascii="標楷體" w:eastAsia="標楷體" w:hAnsi="標楷體"/>
                <w:sz w:val="32"/>
                <w:szCs w:val="32"/>
              </w:rPr>
            </w:pPr>
            <w:r w:rsidRPr="00E95AC8">
              <w:rPr>
                <w:rFonts w:ascii="標楷體" w:eastAsia="標楷體" w:hAnsi="標楷體" w:hint="eastAsia"/>
                <w:sz w:val="32"/>
                <w:szCs w:val="32"/>
              </w:rPr>
              <w:t>營隊活動內容及安排主要以相關講座課程、實際體驗及</w:t>
            </w:r>
            <w:r w:rsidRPr="00EC6535">
              <w:rPr>
                <w:rFonts w:ascii="標楷體" w:eastAsia="標楷體" w:hAnsi="標楷體" w:hint="eastAsia"/>
                <w:sz w:val="32"/>
                <w:szCs w:val="32"/>
              </w:rPr>
              <w:t>小組討論進行</w:t>
            </w:r>
            <w:r w:rsidRPr="00E95AC8">
              <w:rPr>
                <w:rFonts w:ascii="標楷體" w:eastAsia="標楷體" w:hAnsi="標楷體" w:hint="eastAsia"/>
                <w:sz w:val="32"/>
                <w:szCs w:val="32"/>
              </w:rPr>
              <w:t>。</w:t>
            </w:r>
          </w:p>
          <w:p w:rsidR="005017D7" w:rsidRPr="00EC6535" w:rsidRDefault="005017D7" w:rsidP="004928DC">
            <w:pPr>
              <w:pStyle w:val="a4"/>
              <w:numPr>
                <w:ilvl w:val="0"/>
                <w:numId w:val="25"/>
              </w:numPr>
              <w:spacing w:line="400" w:lineRule="exact"/>
              <w:ind w:leftChars="0" w:left="482" w:hanging="482"/>
              <w:jc w:val="both"/>
              <w:rPr>
                <w:rFonts w:ascii="標楷體" w:eastAsia="標楷體" w:hAnsi="標楷體"/>
                <w:color w:val="000000"/>
                <w:sz w:val="32"/>
                <w:szCs w:val="32"/>
              </w:rPr>
            </w:pPr>
            <w:r w:rsidRPr="00EC6535">
              <w:rPr>
                <w:rFonts w:ascii="標楷體" w:eastAsia="標楷體" w:hAnsi="標楷體" w:hint="eastAsia"/>
                <w:sz w:val="32"/>
                <w:szCs w:val="32"/>
              </w:rPr>
              <w:t>參與學生於Facebook社團-臺灣海洋大學102年度領袖菁英培育營隊，參與學生皆分享表示</w:t>
            </w:r>
            <w:r>
              <w:rPr>
                <w:rFonts w:ascii="標楷體" w:eastAsia="標楷體" w:hAnsi="標楷體" w:hint="eastAsia"/>
                <w:sz w:val="32"/>
                <w:szCs w:val="32"/>
              </w:rPr>
              <w:t>：</w:t>
            </w:r>
            <w:r w:rsidRPr="00EC6535">
              <w:rPr>
                <w:rFonts w:ascii="標楷體" w:eastAsia="標楷體" w:hAnsi="標楷體" w:hint="eastAsia"/>
                <w:sz w:val="32"/>
                <w:szCs w:val="32"/>
              </w:rPr>
              <w:t>於豐富的團體動力、時間管理、領導心理學、體驗活動-雙人艇體驗、人際關係、及情緒管理課程中學習要成為領袖菁英一份子必須兼具著團隊合作的精神態度、善於把握運用時間的管理能力、及一顆努力不懈而永不放棄的信心。此外，參與學生們也表示此參與此營隊活動受益良多，也為所安排之課程內容而感動。</w:t>
            </w:r>
          </w:p>
        </w:tc>
      </w:tr>
    </w:tbl>
    <w:p w:rsidR="00B478E5" w:rsidRDefault="00B478E5" w:rsidP="005017D7">
      <w:pPr>
        <w:spacing w:line="0" w:lineRule="atLeast"/>
        <w:rPr>
          <w:rFonts w:ascii="標楷體" w:eastAsia="標楷體" w:hAnsi="標楷體"/>
          <w:b/>
          <w:color w:val="000000"/>
          <w:sz w:val="40"/>
          <w:szCs w:val="40"/>
        </w:rPr>
      </w:pPr>
    </w:p>
    <w:p w:rsidR="005017D7" w:rsidRDefault="005017D7" w:rsidP="005017D7">
      <w:pPr>
        <w:spacing w:line="0" w:lineRule="atLeast"/>
        <w:rPr>
          <w:rFonts w:ascii="標楷體" w:eastAsia="標楷體" w:hAnsi="標楷體"/>
          <w:b/>
          <w:color w:val="000000"/>
          <w:sz w:val="40"/>
          <w:szCs w:val="40"/>
        </w:rPr>
      </w:pPr>
      <w:r>
        <w:rPr>
          <w:rFonts w:ascii="標楷體" w:eastAsia="標楷體" w:hAnsi="標楷體" w:hint="eastAsia"/>
          <w:b/>
          <w:color w:val="000000"/>
          <w:sz w:val="40"/>
          <w:szCs w:val="40"/>
        </w:rPr>
        <w:t>四、校園服務方案</w:t>
      </w:r>
    </w:p>
    <w:p w:rsidR="005017D7" w:rsidRPr="0035681C" w:rsidRDefault="005017D7" w:rsidP="005017D7">
      <w:pPr>
        <w:spacing w:line="0" w:lineRule="atLeast"/>
        <w:ind w:leftChars="225" w:left="1101" w:hangingChars="200" w:hanging="561"/>
        <w:jc w:val="right"/>
        <w:rPr>
          <w:rFonts w:ascii="標楷體" w:eastAsia="標楷體" w:hAnsi="標楷體"/>
          <w:b/>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5628"/>
        <w:gridCol w:w="6155"/>
      </w:tblGrid>
      <w:tr w:rsidR="005017D7" w:rsidRPr="00D340D4" w:rsidTr="00747FF4">
        <w:trPr>
          <w:trHeight w:val="648"/>
        </w:trPr>
        <w:tc>
          <w:tcPr>
            <w:tcW w:w="685" w:type="pct"/>
            <w:tcBorders>
              <w:top w:val="single" w:sz="4" w:space="0" w:color="auto"/>
              <w:left w:val="single" w:sz="4" w:space="0" w:color="auto"/>
              <w:bottom w:val="single" w:sz="4" w:space="0" w:color="auto"/>
              <w:right w:val="single" w:sz="4" w:space="0" w:color="auto"/>
            </w:tcBorders>
            <w:shd w:val="clear" w:color="auto" w:fill="DBE5F1"/>
            <w:vAlign w:val="center"/>
          </w:tcPr>
          <w:p w:rsidR="005017D7" w:rsidRPr="00D340D4" w:rsidRDefault="005017D7" w:rsidP="000F7109">
            <w:pPr>
              <w:spacing w:line="0" w:lineRule="atLeast"/>
              <w:jc w:val="center"/>
              <w:rPr>
                <w:rFonts w:ascii="標楷體" w:eastAsia="標楷體" w:hAnsi="標楷體"/>
                <w:b/>
                <w:color w:val="000000"/>
                <w:sz w:val="32"/>
                <w:szCs w:val="32"/>
              </w:rPr>
            </w:pPr>
            <w:r w:rsidRPr="00D340D4">
              <w:rPr>
                <w:rFonts w:ascii="標楷體" w:eastAsia="標楷體" w:hAnsi="標楷體" w:hint="eastAsia"/>
                <w:b/>
                <w:color w:val="000000"/>
                <w:sz w:val="32"/>
                <w:szCs w:val="32"/>
              </w:rPr>
              <w:t>名稱</w:t>
            </w:r>
          </w:p>
        </w:tc>
        <w:tc>
          <w:tcPr>
            <w:tcW w:w="2061" w:type="pct"/>
            <w:tcBorders>
              <w:top w:val="single" w:sz="4" w:space="0" w:color="auto"/>
              <w:left w:val="single" w:sz="4" w:space="0" w:color="auto"/>
              <w:bottom w:val="single" w:sz="4" w:space="0" w:color="auto"/>
              <w:right w:val="single" w:sz="4" w:space="0" w:color="auto"/>
            </w:tcBorders>
            <w:shd w:val="clear" w:color="auto" w:fill="auto"/>
            <w:vAlign w:val="center"/>
          </w:tcPr>
          <w:p w:rsidR="005017D7" w:rsidRPr="00D340D4" w:rsidRDefault="005017D7" w:rsidP="000F7109">
            <w:pPr>
              <w:spacing w:line="0" w:lineRule="atLeast"/>
              <w:rPr>
                <w:rFonts w:ascii="標楷體" w:eastAsia="標楷體" w:hAnsi="標楷體"/>
                <w:color w:val="000000"/>
                <w:sz w:val="32"/>
                <w:szCs w:val="32"/>
              </w:rPr>
            </w:pPr>
            <w:r w:rsidRPr="00D340D4">
              <w:rPr>
                <w:rFonts w:ascii="標楷體" w:eastAsia="標楷體" w:hAnsi="標楷體" w:hint="eastAsia"/>
                <w:sz w:val="32"/>
                <w:szCs w:val="32"/>
              </w:rPr>
              <w:t>自主學習社群</w:t>
            </w:r>
          </w:p>
        </w:tc>
        <w:tc>
          <w:tcPr>
            <w:tcW w:w="2254" w:type="pct"/>
            <w:tcBorders>
              <w:top w:val="single" w:sz="4" w:space="0" w:color="auto"/>
              <w:left w:val="single" w:sz="4" w:space="0" w:color="auto"/>
              <w:bottom w:val="single" w:sz="4" w:space="0" w:color="auto"/>
              <w:right w:val="single" w:sz="4" w:space="0" w:color="auto"/>
            </w:tcBorders>
            <w:shd w:val="clear" w:color="auto" w:fill="auto"/>
            <w:vAlign w:val="center"/>
          </w:tcPr>
          <w:p w:rsidR="005017D7" w:rsidRPr="00D340D4" w:rsidRDefault="005017D7" w:rsidP="000F7109">
            <w:pPr>
              <w:spacing w:line="0" w:lineRule="atLeast"/>
              <w:rPr>
                <w:rFonts w:ascii="標楷體" w:eastAsia="標楷體" w:hAnsi="標楷體"/>
                <w:color w:val="000000"/>
                <w:sz w:val="32"/>
                <w:szCs w:val="32"/>
              </w:rPr>
            </w:pPr>
            <w:r w:rsidRPr="00D340D4">
              <w:rPr>
                <w:rFonts w:ascii="標楷體" w:eastAsia="標楷體" w:hAnsi="標楷體" w:hint="eastAsia"/>
                <w:color w:val="000000"/>
                <w:sz w:val="32"/>
                <w:szCs w:val="32"/>
              </w:rPr>
              <w:t>執行期間：</w:t>
            </w:r>
            <w:r w:rsidRPr="00EC6535">
              <w:rPr>
                <w:rFonts w:ascii="標楷體" w:eastAsia="標楷體" w:hAnsi="標楷體" w:hint="eastAsia"/>
                <w:color w:val="000000"/>
                <w:sz w:val="32"/>
                <w:szCs w:val="32"/>
              </w:rPr>
              <w:t>101年8月-102年7月</w:t>
            </w:r>
          </w:p>
          <w:p w:rsidR="005017D7" w:rsidRPr="00D340D4" w:rsidRDefault="005017D7" w:rsidP="000F7109">
            <w:pPr>
              <w:spacing w:line="0" w:lineRule="atLeast"/>
              <w:rPr>
                <w:rFonts w:ascii="標楷體" w:eastAsia="標楷體" w:hAnsi="標楷體"/>
                <w:color w:val="000000"/>
                <w:sz w:val="32"/>
                <w:szCs w:val="32"/>
              </w:rPr>
            </w:pPr>
            <w:r w:rsidRPr="00D340D4">
              <w:rPr>
                <w:rFonts w:ascii="標楷體" w:eastAsia="標楷體" w:hAnsi="標楷體" w:hint="eastAsia"/>
                <w:color w:val="000000"/>
                <w:sz w:val="32"/>
                <w:szCs w:val="32"/>
              </w:rPr>
              <w:t>參與人數：</w:t>
            </w:r>
            <w:r w:rsidRPr="00A108DE">
              <w:rPr>
                <w:rFonts w:ascii="標楷體" w:eastAsia="標楷體" w:hAnsi="標楷體" w:hint="eastAsia"/>
                <w:sz w:val="32"/>
                <w:szCs w:val="32"/>
              </w:rPr>
              <w:t>808位學生</w:t>
            </w:r>
          </w:p>
        </w:tc>
      </w:tr>
      <w:tr w:rsidR="005017D7" w:rsidRPr="00D340D4" w:rsidTr="00747FF4">
        <w:trPr>
          <w:trHeight w:val="2436"/>
        </w:trPr>
        <w:tc>
          <w:tcPr>
            <w:tcW w:w="685" w:type="pct"/>
            <w:tcBorders>
              <w:left w:val="single" w:sz="4" w:space="0" w:color="auto"/>
              <w:right w:val="single" w:sz="4" w:space="0" w:color="auto"/>
            </w:tcBorders>
            <w:shd w:val="clear" w:color="auto" w:fill="DBE5F1"/>
            <w:vAlign w:val="center"/>
          </w:tcPr>
          <w:p w:rsidR="005017D7" w:rsidRPr="00D340D4" w:rsidRDefault="005017D7" w:rsidP="000F7109">
            <w:pPr>
              <w:spacing w:line="0" w:lineRule="atLeast"/>
              <w:rPr>
                <w:rFonts w:ascii="標楷體" w:eastAsia="標楷體" w:hAnsi="標楷體"/>
                <w:b/>
                <w:color w:val="000000"/>
                <w:sz w:val="32"/>
                <w:szCs w:val="32"/>
              </w:rPr>
            </w:pPr>
            <w:r w:rsidRPr="00D340D4">
              <w:rPr>
                <w:rFonts w:ascii="標楷體" w:eastAsia="標楷體" w:hAnsi="標楷體" w:hint="eastAsia"/>
                <w:b/>
                <w:color w:val="000000"/>
                <w:sz w:val="32"/>
                <w:szCs w:val="32"/>
              </w:rPr>
              <w:t>執行成果簡要說明(含重要數據、相關案例分享)</w:t>
            </w:r>
          </w:p>
        </w:tc>
        <w:tc>
          <w:tcPr>
            <w:tcW w:w="4315" w:type="pct"/>
            <w:gridSpan w:val="2"/>
            <w:tcBorders>
              <w:top w:val="single" w:sz="4" w:space="0" w:color="auto"/>
              <w:left w:val="single" w:sz="4" w:space="0" w:color="auto"/>
              <w:bottom w:val="single" w:sz="4" w:space="0" w:color="auto"/>
              <w:right w:val="single" w:sz="4" w:space="0" w:color="auto"/>
            </w:tcBorders>
            <w:shd w:val="clear" w:color="auto" w:fill="auto"/>
          </w:tcPr>
          <w:p w:rsidR="005017D7" w:rsidRPr="00B478E5" w:rsidRDefault="005017D7" w:rsidP="00B478E5">
            <w:pPr>
              <w:spacing w:line="0" w:lineRule="atLeast"/>
              <w:jc w:val="both"/>
              <w:rPr>
                <w:rFonts w:ascii="標楷體" w:eastAsia="標楷體" w:hAnsi="標楷體" w:hint="eastAsia"/>
                <w:sz w:val="32"/>
                <w:szCs w:val="32"/>
              </w:rPr>
            </w:pPr>
            <w:r>
              <w:rPr>
                <w:rFonts w:ascii="標楷體" w:eastAsia="標楷體" w:hAnsi="標楷體" w:hint="eastAsia"/>
                <w:sz w:val="32"/>
                <w:szCs w:val="32"/>
              </w:rPr>
              <w:t>本方案</w:t>
            </w:r>
            <w:r w:rsidRPr="00A108DE">
              <w:rPr>
                <w:rFonts w:ascii="標楷體" w:eastAsia="標楷體" w:hAnsi="標楷體" w:hint="eastAsia"/>
                <w:sz w:val="32"/>
                <w:szCs w:val="32"/>
              </w:rPr>
              <w:t>共</w:t>
            </w:r>
            <w:r>
              <w:rPr>
                <w:rFonts w:ascii="標楷體" w:eastAsia="標楷體" w:hAnsi="標楷體" w:hint="eastAsia"/>
                <w:sz w:val="32"/>
                <w:szCs w:val="32"/>
              </w:rPr>
              <w:t>計</w:t>
            </w:r>
            <w:r w:rsidRPr="00A108DE">
              <w:rPr>
                <w:rFonts w:ascii="標楷體" w:eastAsia="標楷體" w:hAnsi="標楷體" w:hint="eastAsia"/>
                <w:sz w:val="32"/>
                <w:szCs w:val="32"/>
              </w:rPr>
              <w:t>4所基隆市立完全中學</w:t>
            </w:r>
            <w:r>
              <w:rPr>
                <w:rFonts w:ascii="標楷體" w:eastAsia="標楷體" w:hAnsi="標楷體" w:hint="eastAsia"/>
                <w:sz w:val="32"/>
                <w:szCs w:val="32"/>
              </w:rPr>
              <w:t>參與</w:t>
            </w:r>
            <w:r w:rsidRPr="00A108DE">
              <w:rPr>
                <w:rFonts w:ascii="標楷體" w:eastAsia="標楷體" w:hAnsi="標楷體" w:hint="eastAsia"/>
                <w:sz w:val="32"/>
                <w:szCs w:val="32"/>
              </w:rPr>
              <w:t>，包括808位學生、24位導師及3位課輔助教(本校研究生)，共同參與學生自學提昇活動-高中同儕課業精進競賽，藉由將學生以小組/班級方式來組成學習社群，進而透過同儕間合作學習以增進學生自主學習風氣。競賽評比透過參與學生們此學期總成績與上一學期之總成績來相互比較，進度幅度最大之小組，可依各校實施辦法對成績進步幅度前三名來給予獎金與獎狀以茲鼓勵表揚。</w:t>
            </w:r>
          </w:p>
        </w:tc>
      </w:tr>
      <w:tr w:rsidR="005017D7" w:rsidRPr="00D43465" w:rsidTr="00747FF4">
        <w:trPr>
          <w:trHeight w:val="648"/>
        </w:trPr>
        <w:tc>
          <w:tcPr>
            <w:tcW w:w="685" w:type="pct"/>
            <w:tcBorders>
              <w:top w:val="single" w:sz="4" w:space="0" w:color="auto"/>
              <w:left w:val="single" w:sz="4" w:space="0" w:color="auto"/>
              <w:bottom w:val="single" w:sz="4" w:space="0" w:color="auto"/>
              <w:right w:val="single" w:sz="4" w:space="0" w:color="auto"/>
            </w:tcBorders>
            <w:shd w:val="clear" w:color="auto" w:fill="DBE5F1"/>
            <w:vAlign w:val="center"/>
          </w:tcPr>
          <w:p w:rsidR="005017D7" w:rsidRPr="00D43465" w:rsidRDefault="005017D7" w:rsidP="000F7109">
            <w:pPr>
              <w:spacing w:line="0" w:lineRule="atLeast"/>
              <w:jc w:val="center"/>
              <w:rPr>
                <w:rFonts w:ascii="標楷體" w:eastAsia="標楷體" w:hAnsi="標楷體"/>
                <w:b/>
                <w:color w:val="000000"/>
                <w:sz w:val="32"/>
                <w:szCs w:val="32"/>
              </w:rPr>
            </w:pPr>
            <w:r w:rsidRPr="00D43465">
              <w:rPr>
                <w:rFonts w:ascii="標楷體" w:eastAsia="標楷體" w:hAnsi="標楷體" w:hint="eastAsia"/>
                <w:b/>
                <w:color w:val="000000"/>
                <w:sz w:val="32"/>
                <w:szCs w:val="32"/>
              </w:rPr>
              <w:t>名稱</w:t>
            </w:r>
          </w:p>
        </w:tc>
        <w:tc>
          <w:tcPr>
            <w:tcW w:w="2061" w:type="pct"/>
            <w:tcBorders>
              <w:top w:val="single" w:sz="4" w:space="0" w:color="auto"/>
              <w:left w:val="single" w:sz="4" w:space="0" w:color="auto"/>
              <w:bottom w:val="single" w:sz="4" w:space="0" w:color="auto"/>
              <w:right w:val="single" w:sz="4" w:space="0" w:color="auto"/>
            </w:tcBorders>
            <w:shd w:val="clear" w:color="auto" w:fill="auto"/>
            <w:vAlign w:val="center"/>
          </w:tcPr>
          <w:p w:rsidR="005017D7" w:rsidRPr="00D43465" w:rsidRDefault="005017D7" w:rsidP="000F7109">
            <w:pPr>
              <w:spacing w:line="0" w:lineRule="atLeast"/>
              <w:rPr>
                <w:rFonts w:ascii="標楷體" w:eastAsia="標楷體" w:hAnsi="標楷體"/>
                <w:color w:val="000000"/>
                <w:sz w:val="32"/>
                <w:szCs w:val="32"/>
              </w:rPr>
            </w:pPr>
            <w:r w:rsidRPr="00D43465">
              <w:rPr>
                <w:rFonts w:ascii="標楷體" w:eastAsia="標楷體" w:hAnsi="標楷體"/>
                <w:sz w:val="32"/>
                <w:szCs w:val="32"/>
              </w:rPr>
              <w:t>國際禮儀暨美姿美儀社團</w:t>
            </w:r>
          </w:p>
        </w:tc>
        <w:tc>
          <w:tcPr>
            <w:tcW w:w="2254" w:type="pct"/>
            <w:tcBorders>
              <w:top w:val="single" w:sz="4" w:space="0" w:color="auto"/>
              <w:left w:val="single" w:sz="4" w:space="0" w:color="auto"/>
              <w:bottom w:val="single" w:sz="4" w:space="0" w:color="auto"/>
              <w:right w:val="single" w:sz="4" w:space="0" w:color="auto"/>
            </w:tcBorders>
            <w:shd w:val="clear" w:color="auto" w:fill="auto"/>
            <w:vAlign w:val="center"/>
          </w:tcPr>
          <w:p w:rsidR="005017D7" w:rsidRPr="00D43465" w:rsidRDefault="005017D7" w:rsidP="000F7109">
            <w:pPr>
              <w:spacing w:line="0" w:lineRule="atLeast"/>
              <w:rPr>
                <w:rFonts w:ascii="標楷體" w:eastAsia="標楷體" w:hAnsi="標楷體"/>
                <w:color w:val="000000"/>
                <w:sz w:val="32"/>
                <w:szCs w:val="32"/>
              </w:rPr>
            </w:pPr>
            <w:r w:rsidRPr="00D43465">
              <w:rPr>
                <w:rFonts w:ascii="標楷體" w:eastAsia="標楷體" w:hAnsi="標楷體" w:hint="eastAsia"/>
                <w:color w:val="000000"/>
                <w:sz w:val="32"/>
                <w:szCs w:val="32"/>
              </w:rPr>
              <w:t>執行期間：101年8月-102年7月</w:t>
            </w:r>
          </w:p>
          <w:p w:rsidR="005017D7" w:rsidRPr="00D43465" w:rsidRDefault="005017D7" w:rsidP="000F7109">
            <w:pPr>
              <w:spacing w:line="0" w:lineRule="atLeast"/>
              <w:rPr>
                <w:rFonts w:ascii="標楷體" w:eastAsia="標楷體" w:hAnsi="標楷體"/>
                <w:color w:val="000000"/>
                <w:sz w:val="32"/>
                <w:szCs w:val="32"/>
              </w:rPr>
            </w:pPr>
            <w:r w:rsidRPr="00D43465">
              <w:rPr>
                <w:rFonts w:ascii="標楷體" w:eastAsia="標楷體" w:hAnsi="標楷體" w:hint="eastAsia"/>
                <w:color w:val="000000"/>
                <w:sz w:val="32"/>
                <w:szCs w:val="32"/>
              </w:rPr>
              <w:t>參與人數：</w:t>
            </w:r>
            <w:r>
              <w:rPr>
                <w:rFonts w:ascii="標楷體" w:eastAsia="標楷體" w:hAnsi="標楷體" w:hint="eastAsia"/>
                <w:sz w:val="32"/>
                <w:szCs w:val="32"/>
              </w:rPr>
              <w:t>1395</w:t>
            </w:r>
            <w:r w:rsidRPr="00D43465">
              <w:rPr>
                <w:rFonts w:ascii="標楷體" w:eastAsia="標楷體" w:hAnsi="標楷體" w:hint="eastAsia"/>
                <w:sz w:val="32"/>
                <w:szCs w:val="32"/>
              </w:rPr>
              <w:t>位學生</w:t>
            </w:r>
          </w:p>
        </w:tc>
      </w:tr>
      <w:tr w:rsidR="005017D7" w:rsidRPr="00D43465" w:rsidTr="00747FF4">
        <w:trPr>
          <w:trHeight w:val="2436"/>
        </w:trPr>
        <w:tc>
          <w:tcPr>
            <w:tcW w:w="685" w:type="pct"/>
            <w:tcBorders>
              <w:left w:val="single" w:sz="4" w:space="0" w:color="auto"/>
              <w:right w:val="single" w:sz="4" w:space="0" w:color="auto"/>
            </w:tcBorders>
            <w:shd w:val="clear" w:color="auto" w:fill="DBE5F1"/>
            <w:vAlign w:val="center"/>
          </w:tcPr>
          <w:p w:rsidR="005017D7" w:rsidRPr="00D43465" w:rsidRDefault="005017D7" w:rsidP="000F7109">
            <w:pPr>
              <w:spacing w:line="0" w:lineRule="atLeast"/>
              <w:rPr>
                <w:rFonts w:ascii="標楷體" w:eastAsia="標楷體" w:hAnsi="標楷體"/>
                <w:b/>
                <w:color w:val="000000"/>
                <w:sz w:val="32"/>
                <w:szCs w:val="32"/>
              </w:rPr>
            </w:pPr>
            <w:r w:rsidRPr="00D43465">
              <w:rPr>
                <w:rFonts w:ascii="標楷體" w:eastAsia="標楷體" w:hAnsi="標楷體" w:hint="eastAsia"/>
                <w:b/>
                <w:color w:val="000000"/>
                <w:sz w:val="32"/>
                <w:szCs w:val="32"/>
              </w:rPr>
              <w:t>執行成果簡要說明(含重要數據、相關案例分享)</w:t>
            </w:r>
          </w:p>
        </w:tc>
        <w:tc>
          <w:tcPr>
            <w:tcW w:w="4315" w:type="pct"/>
            <w:gridSpan w:val="2"/>
            <w:tcBorders>
              <w:top w:val="single" w:sz="4" w:space="0" w:color="auto"/>
              <w:left w:val="single" w:sz="4" w:space="0" w:color="auto"/>
              <w:bottom w:val="single" w:sz="4" w:space="0" w:color="auto"/>
              <w:right w:val="single" w:sz="4" w:space="0" w:color="auto"/>
            </w:tcBorders>
            <w:shd w:val="clear" w:color="auto" w:fill="auto"/>
          </w:tcPr>
          <w:p w:rsidR="005017D7" w:rsidRPr="00B478E5" w:rsidRDefault="005017D7" w:rsidP="00B478E5">
            <w:pPr>
              <w:spacing w:line="400" w:lineRule="exact"/>
              <w:jc w:val="both"/>
              <w:rPr>
                <w:rFonts w:ascii="標楷體" w:eastAsia="標楷體" w:hAnsi="標楷體" w:hint="eastAsia"/>
                <w:sz w:val="32"/>
                <w:szCs w:val="32"/>
              </w:rPr>
            </w:pPr>
            <w:r w:rsidRPr="00B478E5">
              <w:rPr>
                <w:rFonts w:ascii="標楷體" w:eastAsia="標楷體" w:hAnsi="標楷體" w:hint="eastAsia"/>
                <w:sz w:val="32"/>
                <w:szCs w:val="32"/>
              </w:rPr>
              <w:t>臺灣海洋大學至基隆市5所高中巡迴，此5所高中有國立基隆女子高級中學、基隆市立中山高級中學、基隆市立暖暖高級中學、基隆市立安樂高級中學、及基隆市立八斗高級中學，並共582位學生參與此巡迴辦理國際禮儀暨美姿美儀講座。且邀請國立臺灣海洋大學課外活動指導組組長黃清旗及現任中華航空空服員嚴懿凌小姐為學生指導國際標準禮儀、優雅談話藝術、打造專業形象、國際標準禮儀等，以提升學生自我形象與信心。</w:t>
            </w:r>
          </w:p>
        </w:tc>
      </w:tr>
    </w:tbl>
    <w:p w:rsidR="00AE4A06" w:rsidRDefault="00AE4A06">
      <w:pPr>
        <w:widowControl/>
        <w:rPr>
          <w:rFonts w:ascii="微軟正黑體" w:eastAsia="微軟正黑體" w:hAnsi="微軟正黑體" w:hint="eastAsia"/>
          <w:color w:val="0000CC"/>
        </w:rPr>
      </w:pPr>
      <w:bookmarkStart w:id="0" w:name="_GoBack"/>
      <w:bookmarkEnd w:id="0"/>
    </w:p>
    <w:sectPr w:rsidR="00AE4A06" w:rsidSect="00B478E5">
      <w:type w:val="continuous"/>
      <w:pgSz w:w="16840" w:h="23814" w:code="8"/>
      <w:pgMar w:top="902" w:right="1701" w:bottom="902" w:left="1701" w:header="0"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581" w:rsidRDefault="00340581" w:rsidP="007569CD">
      <w:r>
        <w:separator/>
      </w:r>
    </w:p>
  </w:endnote>
  <w:endnote w:type="continuationSeparator" w:id="0">
    <w:p w:rsidR="00340581" w:rsidRDefault="00340581" w:rsidP="0075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華康細黑體">
    <w:altName w:val="Arial Unicode MS"/>
    <w:charset w:val="88"/>
    <w:family w:val="modern"/>
    <w:pitch w:val="fixed"/>
    <w:sig w:usb0="00000000"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E8E" w:rsidRDefault="00A25E8E" w:rsidP="002B1988">
    <w:pPr>
      <w:pStyle w:val="a7"/>
      <w:tabs>
        <w:tab w:val="clear" w:pos="4153"/>
        <w:tab w:val="clear" w:pos="8306"/>
        <w:tab w:val="center" w:pos="6660"/>
        <w:tab w:val="right" w:pos="13500"/>
      </w:tabs>
      <w:jc w:val="center"/>
    </w:pPr>
    <w:r>
      <w:rPr>
        <w:kern w:val="0"/>
      </w:rPr>
      <w:t xml:space="preserve">- </w:t>
    </w:r>
    <w:r>
      <w:rPr>
        <w:kern w:val="0"/>
      </w:rPr>
      <w:fldChar w:fldCharType="begin"/>
    </w:r>
    <w:r>
      <w:rPr>
        <w:kern w:val="0"/>
      </w:rPr>
      <w:instrText xml:space="preserve"> PAGE </w:instrText>
    </w:r>
    <w:r>
      <w:rPr>
        <w:kern w:val="0"/>
      </w:rPr>
      <w:fldChar w:fldCharType="separate"/>
    </w:r>
    <w:r w:rsidR="00B478E5">
      <w:rPr>
        <w:noProof/>
        <w:kern w:val="0"/>
      </w:rPr>
      <w:t>1</w:t>
    </w:r>
    <w:r>
      <w:rPr>
        <w:kern w:val="0"/>
      </w:rPr>
      <w:fldChar w:fldCharType="end"/>
    </w:r>
    <w:r>
      <w:rPr>
        <w:kern w:val="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581" w:rsidRDefault="00340581" w:rsidP="007569CD">
      <w:r>
        <w:separator/>
      </w:r>
    </w:p>
  </w:footnote>
  <w:footnote w:type="continuationSeparator" w:id="0">
    <w:p w:rsidR="00340581" w:rsidRDefault="00340581" w:rsidP="007569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E8E" w:rsidRPr="00B41DD7" w:rsidRDefault="00A25E8E" w:rsidP="00B41DD7">
    <w:pPr>
      <w:pStyle w:val="ac"/>
      <w:jc w:val="right"/>
      <w:rPr>
        <w:bdr w:val="single" w:sz="4" w:space="0" w:color="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E5007"/>
    <w:multiLevelType w:val="hybridMultilevel"/>
    <w:tmpl w:val="A3BE4E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F60699"/>
    <w:multiLevelType w:val="hybridMultilevel"/>
    <w:tmpl w:val="8800F5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7208EC"/>
    <w:multiLevelType w:val="hybridMultilevel"/>
    <w:tmpl w:val="013EE70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C740060"/>
    <w:multiLevelType w:val="hybridMultilevel"/>
    <w:tmpl w:val="279015AC"/>
    <w:lvl w:ilvl="0" w:tplc="DC5C67F6">
      <w:start w:val="1"/>
      <w:numFmt w:val="bullet"/>
      <w:lvlText w:val=""/>
      <w:lvlJc w:val="left"/>
      <w:pPr>
        <w:tabs>
          <w:tab w:val="num" w:pos="720"/>
        </w:tabs>
        <w:ind w:left="720" w:hanging="360"/>
      </w:pPr>
      <w:rPr>
        <w:rFonts w:ascii="Wingdings 3" w:hAnsi="Wingdings 3" w:hint="default"/>
      </w:rPr>
    </w:lvl>
    <w:lvl w:ilvl="1" w:tplc="E5D4A252">
      <w:numFmt w:val="bullet"/>
      <w:lvlText w:val=""/>
      <w:lvlJc w:val="left"/>
      <w:pPr>
        <w:tabs>
          <w:tab w:val="num" w:pos="1440"/>
        </w:tabs>
        <w:ind w:left="1440" w:hanging="360"/>
      </w:pPr>
      <w:rPr>
        <w:rFonts w:ascii="Wingdings 3" w:hAnsi="Wingdings 3" w:hint="default"/>
      </w:rPr>
    </w:lvl>
    <w:lvl w:ilvl="2" w:tplc="CFB29E40" w:tentative="1">
      <w:start w:val="1"/>
      <w:numFmt w:val="bullet"/>
      <w:lvlText w:val=""/>
      <w:lvlJc w:val="left"/>
      <w:pPr>
        <w:tabs>
          <w:tab w:val="num" w:pos="2160"/>
        </w:tabs>
        <w:ind w:left="2160" w:hanging="360"/>
      </w:pPr>
      <w:rPr>
        <w:rFonts w:ascii="Wingdings 3" w:hAnsi="Wingdings 3" w:hint="default"/>
      </w:rPr>
    </w:lvl>
    <w:lvl w:ilvl="3" w:tplc="93F2281C" w:tentative="1">
      <w:start w:val="1"/>
      <w:numFmt w:val="bullet"/>
      <w:lvlText w:val=""/>
      <w:lvlJc w:val="left"/>
      <w:pPr>
        <w:tabs>
          <w:tab w:val="num" w:pos="2880"/>
        </w:tabs>
        <w:ind w:left="2880" w:hanging="360"/>
      </w:pPr>
      <w:rPr>
        <w:rFonts w:ascii="Wingdings 3" w:hAnsi="Wingdings 3" w:hint="default"/>
      </w:rPr>
    </w:lvl>
    <w:lvl w:ilvl="4" w:tplc="1B0AA8AA" w:tentative="1">
      <w:start w:val="1"/>
      <w:numFmt w:val="bullet"/>
      <w:lvlText w:val=""/>
      <w:lvlJc w:val="left"/>
      <w:pPr>
        <w:tabs>
          <w:tab w:val="num" w:pos="3600"/>
        </w:tabs>
        <w:ind w:left="3600" w:hanging="360"/>
      </w:pPr>
      <w:rPr>
        <w:rFonts w:ascii="Wingdings 3" w:hAnsi="Wingdings 3" w:hint="default"/>
      </w:rPr>
    </w:lvl>
    <w:lvl w:ilvl="5" w:tplc="1464B418" w:tentative="1">
      <w:start w:val="1"/>
      <w:numFmt w:val="bullet"/>
      <w:lvlText w:val=""/>
      <w:lvlJc w:val="left"/>
      <w:pPr>
        <w:tabs>
          <w:tab w:val="num" w:pos="4320"/>
        </w:tabs>
        <w:ind w:left="4320" w:hanging="360"/>
      </w:pPr>
      <w:rPr>
        <w:rFonts w:ascii="Wingdings 3" w:hAnsi="Wingdings 3" w:hint="default"/>
      </w:rPr>
    </w:lvl>
    <w:lvl w:ilvl="6" w:tplc="6F349514" w:tentative="1">
      <w:start w:val="1"/>
      <w:numFmt w:val="bullet"/>
      <w:lvlText w:val=""/>
      <w:lvlJc w:val="left"/>
      <w:pPr>
        <w:tabs>
          <w:tab w:val="num" w:pos="5040"/>
        </w:tabs>
        <w:ind w:left="5040" w:hanging="360"/>
      </w:pPr>
      <w:rPr>
        <w:rFonts w:ascii="Wingdings 3" w:hAnsi="Wingdings 3" w:hint="default"/>
      </w:rPr>
    </w:lvl>
    <w:lvl w:ilvl="7" w:tplc="9DC653B6" w:tentative="1">
      <w:start w:val="1"/>
      <w:numFmt w:val="bullet"/>
      <w:lvlText w:val=""/>
      <w:lvlJc w:val="left"/>
      <w:pPr>
        <w:tabs>
          <w:tab w:val="num" w:pos="5760"/>
        </w:tabs>
        <w:ind w:left="5760" w:hanging="360"/>
      </w:pPr>
      <w:rPr>
        <w:rFonts w:ascii="Wingdings 3" w:hAnsi="Wingdings 3" w:hint="default"/>
      </w:rPr>
    </w:lvl>
    <w:lvl w:ilvl="8" w:tplc="C2BA0F9E"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DF23CDF"/>
    <w:multiLevelType w:val="hybridMultilevel"/>
    <w:tmpl w:val="DE28427A"/>
    <w:lvl w:ilvl="0" w:tplc="F57AE3BA">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8E2071"/>
    <w:multiLevelType w:val="hybridMultilevel"/>
    <w:tmpl w:val="7E980A7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6185A19"/>
    <w:multiLevelType w:val="hybridMultilevel"/>
    <w:tmpl w:val="7ED647C0"/>
    <w:lvl w:ilvl="0" w:tplc="21B6A27C">
      <w:start w:val="1"/>
      <w:numFmt w:val="decimal"/>
      <w:lvlText w:val="%1."/>
      <w:lvlJc w:val="left"/>
      <w:pPr>
        <w:ind w:left="480" w:hanging="480"/>
      </w:pPr>
      <w:rPr>
        <w:rFonts w:eastAsia="華康細黑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651862"/>
    <w:multiLevelType w:val="hybridMultilevel"/>
    <w:tmpl w:val="4B788F68"/>
    <w:lvl w:ilvl="0" w:tplc="69262D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6C68A0"/>
    <w:multiLevelType w:val="hybridMultilevel"/>
    <w:tmpl w:val="FBF0C2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066C6F"/>
    <w:multiLevelType w:val="hybridMultilevel"/>
    <w:tmpl w:val="7E2C00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BC0187"/>
    <w:multiLevelType w:val="hybridMultilevel"/>
    <w:tmpl w:val="A81824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E4785F"/>
    <w:multiLevelType w:val="hybridMultilevel"/>
    <w:tmpl w:val="E766E874"/>
    <w:lvl w:ilvl="0" w:tplc="C35ACCD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B701C49"/>
    <w:multiLevelType w:val="hybridMultilevel"/>
    <w:tmpl w:val="37261C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DB1FAF"/>
    <w:multiLevelType w:val="hybridMultilevel"/>
    <w:tmpl w:val="37261C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9B366F"/>
    <w:multiLevelType w:val="hybridMultilevel"/>
    <w:tmpl w:val="E8743248"/>
    <w:lvl w:ilvl="0" w:tplc="0409000F">
      <w:start w:val="1"/>
      <w:numFmt w:val="decimal"/>
      <w:lvlText w:val="%1."/>
      <w:lvlJc w:val="left"/>
      <w:pPr>
        <w:ind w:left="488" w:hanging="480"/>
      </w:pPr>
    </w:lvl>
    <w:lvl w:ilvl="1" w:tplc="04090019" w:tentative="1">
      <w:start w:val="1"/>
      <w:numFmt w:val="ideographTraditional"/>
      <w:lvlText w:val="%2、"/>
      <w:lvlJc w:val="left"/>
      <w:pPr>
        <w:ind w:left="968" w:hanging="480"/>
      </w:pPr>
    </w:lvl>
    <w:lvl w:ilvl="2" w:tplc="0409001B" w:tentative="1">
      <w:start w:val="1"/>
      <w:numFmt w:val="lowerRoman"/>
      <w:lvlText w:val="%3."/>
      <w:lvlJc w:val="right"/>
      <w:pPr>
        <w:ind w:left="1448" w:hanging="480"/>
      </w:pPr>
    </w:lvl>
    <w:lvl w:ilvl="3" w:tplc="0409000F" w:tentative="1">
      <w:start w:val="1"/>
      <w:numFmt w:val="decimal"/>
      <w:lvlText w:val="%4."/>
      <w:lvlJc w:val="left"/>
      <w:pPr>
        <w:ind w:left="1928" w:hanging="480"/>
      </w:pPr>
    </w:lvl>
    <w:lvl w:ilvl="4" w:tplc="04090019" w:tentative="1">
      <w:start w:val="1"/>
      <w:numFmt w:val="ideographTraditional"/>
      <w:lvlText w:val="%5、"/>
      <w:lvlJc w:val="left"/>
      <w:pPr>
        <w:ind w:left="2408" w:hanging="480"/>
      </w:pPr>
    </w:lvl>
    <w:lvl w:ilvl="5" w:tplc="0409001B" w:tentative="1">
      <w:start w:val="1"/>
      <w:numFmt w:val="lowerRoman"/>
      <w:lvlText w:val="%6."/>
      <w:lvlJc w:val="right"/>
      <w:pPr>
        <w:ind w:left="2888" w:hanging="480"/>
      </w:pPr>
    </w:lvl>
    <w:lvl w:ilvl="6" w:tplc="0409000F" w:tentative="1">
      <w:start w:val="1"/>
      <w:numFmt w:val="decimal"/>
      <w:lvlText w:val="%7."/>
      <w:lvlJc w:val="left"/>
      <w:pPr>
        <w:ind w:left="3368" w:hanging="480"/>
      </w:pPr>
    </w:lvl>
    <w:lvl w:ilvl="7" w:tplc="04090019" w:tentative="1">
      <w:start w:val="1"/>
      <w:numFmt w:val="ideographTraditional"/>
      <w:lvlText w:val="%8、"/>
      <w:lvlJc w:val="left"/>
      <w:pPr>
        <w:ind w:left="3848" w:hanging="480"/>
      </w:pPr>
    </w:lvl>
    <w:lvl w:ilvl="8" w:tplc="0409001B" w:tentative="1">
      <w:start w:val="1"/>
      <w:numFmt w:val="lowerRoman"/>
      <w:lvlText w:val="%9."/>
      <w:lvlJc w:val="right"/>
      <w:pPr>
        <w:ind w:left="4328" w:hanging="480"/>
      </w:pPr>
    </w:lvl>
  </w:abstractNum>
  <w:abstractNum w:abstractNumId="15" w15:restartNumberingAfterBreak="0">
    <w:nsid w:val="315C5014"/>
    <w:multiLevelType w:val="hybridMultilevel"/>
    <w:tmpl w:val="A16C5C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7D119D"/>
    <w:multiLevelType w:val="hybridMultilevel"/>
    <w:tmpl w:val="BB80CE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89765C"/>
    <w:multiLevelType w:val="hybridMultilevel"/>
    <w:tmpl w:val="D68EB2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8491065"/>
    <w:multiLevelType w:val="hybridMultilevel"/>
    <w:tmpl w:val="BF14F7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9C87565"/>
    <w:multiLevelType w:val="hybridMultilevel"/>
    <w:tmpl w:val="F4D8CB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57F6BA3"/>
    <w:multiLevelType w:val="hybridMultilevel"/>
    <w:tmpl w:val="37261C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DC1B4A"/>
    <w:multiLevelType w:val="hybridMultilevel"/>
    <w:tmpl w:val="37261C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BD32A40"/>
    <w:multiLevelType w:val="hybridMultilevel"/>
    <w:tmpl w:val="1FD6CB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D805EE1"/>
    <w:multiLevelType w:val="hybridMultilevel"/>
    <w:tmpl w:val="37261C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FA40B9A"/>
    <w:multiLevelType w:val="hybridMultilevel"/>
    <w:tmpl w:val="CA7EC3B2"/>
    <w:lvl w:ilvl="0" w:tplc="F6E2D68E">
      <w:start w:val="1"/>
      <w:numFmt w:val="decimal"/>
      <w:lvlText w:val="%1."/>
      <w:lvlJc w:val="left"/>
      <w:pPr>
        <w:tabs>
          <w:tab w:val="num" w:pos="480"/>
        </w:tabs>
        <w:ind w:left="480" w:hanging="480"/>
      </w:pPr>
      <w:rPr>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2084DB5"/>
    <w:multiLevelType w:val="hybridMultilevel"/>
    <w:tmpl w:val="BF14F7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5E5744B"/>
    <w:multiLevelType w:val="hybridMultilevel"/>
    <w:tmpl w:val="487E5F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11D731C"/>
    <w:multiLevelType w:val="hybridMultilevel"/>
    <w:tmpl w:val="37261C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7207C19"/>
    <w:multiLevelType w:val="hybridMultilevel"/>
    <w:tmpl w:val="3E9092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A5E6370"/>
    <w:multiLevelType w:val="multilevel"/>
    <w:tmpl w:val="13D8C978"/>
    <w:lvl w:ilvl="0">
      <w:start w:val="1"/>
      <w:numFmt w:val="ideographLegalTraditional"/>
      <w:lvlText w:val="%1、"/>
      <w:lvlJc w:val="left"/>
      <w:pPr>
        <w:tabs>
          <w:tab w:val="num" w:pos="425"/>
        </w:tabs>
        <w:ind w:left="425" w:hanging="425"/>
      </w:pPr>
      <w:rPr>
        <w:rFonts w:hint="eastAsia"/>
        <w:lang w:val="en-US"/>
      </w:rPr>
    </w:lvl>
    <w:lvl w:ilvl="1">
      <w:start w:val="1"/>
      <w:numFmt w:val="taiwaneseCountingThousand"/>
      <w:lvlText w:val="%2、"/>
      <w:lvlJc w:val="left"/>
      <w:pPr>
        <w:tabs>
          <w:tab w:val="num" w:pos="567"/>
        </w:tabs>
        <w:ind w:left="992" w:hanging="822"/>
      </w:pPr>
      <w:rPr>
        <w:rFonts w:hint="eastAsia"/>
      </w:rPr>
    </w:lvl>
    <w:lvl w:ilvl="2">
      <w:start w:val="1"/>
      <w:numFmt w:val="taiwaneseCountingThousand"/>
      <w:lvlText w:val="(%3)"/>
      <w:lvlJc w:val="left"/>
      <w:pPr>
        <w:tabs>
          <w:tab w:val="num" w:pos="0"/>
        </w:tabs>
        <w:ind w:left="567" w:hanging="567"/>
      </w:pPr>
      <w:rPr>
        <w:rFonts w:hint="eastAsia"/>
      </w:rPr>
    </w:lvl>
    <w:lvl w:ilvl="3">
      <w:start w:val="1"/>
      <w:numFmt w:val="decimal"/>
      <w:lvlText w:val="%4."/>
      <w:lvlJc w:val="left"/>
      <w:pPr>
        <w:tabs>
          <w:tab w:val="num" w:pos="851"/>
        </w:tabs>
        <w:ind w:left="1021" w:hanging="454"/>
      </w:pPr>
      <w:rPr>
        <w:rFonts w:hint="eastAsia"/>
      </w:rPr>
    </w:lvl>
    <w:lvl w:ilvl="4">
      <w:start w:val="1"/>
      <w:numFmt w:val="decimal"/>
      <w:lvlText w:val="[%5]"/>
      <w:lvlJc w:val="left"/>
      <w:pPr>
        <w:tabs>
          <w:tab w:val="num" w:pos="278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0" w15:restartNumberingAfterBreak="0">
    <w:nsid w:val="74F6460F"/>
    <w:multiLevelType w:val="hybridMultilevel"/>
    <w:tmpl w:val="CC0EA8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528634E"/>
    <w:multiLevelType w:val="hybridMultilevel"/>
    <w:tmpl w:val="DD3016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61C5277"/>
    <w:multiLevelType w:val="hybridMultilevel"/>
    <w:tmpl w:val="AC5496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9784A65"/>
    <w:multiLevelType w:val="hybridMultilevel"/>
    <w:tmpl w:val="C13A6E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ACB1690"/>
    <w:multiLevelType w:val="hybridMultilevel"/>
    <w:tmpl w:val="1722B2FE"/>
    <w:lvl w:ilvl="0" w:tplc="4F32AD6A">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F397226"/>
    <w:multiLevelType w:val="hybridMultilevel"/>
    <w:tmpl w:val="84AC31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FB22BDA"/>
    <w:multiLevelType w:val="hybridMultilevel"/>
    <w:tmpl w:val="EC52AF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7"/>
  </w:num>
  <w:num w:numId="2">
    <w:abstractNumId w:val="10"/>
  </w:num>
  <w:num w:numId="3">
    <w:abstractNumId w:val="5"/>
  </w:num>
  <w:num w:numId="4">
    <w:abstractNumId w:val="34"/>
  </w:num>
  <w:num w:numId="5">
    <w:abstractNumId w:val="14"/>
  </w:num>
  <w:num w:numId="6">
    <w:abstractNumId w:val="0"/>
  </w:num>
  <w:num w:numId="7">
    <w:abstractNumId w:val="16"/>
  </w:num>
  <w:num w:numId="8">
    <w:abstractNumId w:val="33"/>
  </w:num>
  <w:num w:numId="9">
    <w:abstractNumId w:val="28"/>
  </w:num>
  <w:num w:numId="10">
    <w:abstractNumId w:val="32"/>
  </w:num>
  <w:num w:numId="11">
    <w:abstractNumId w:val="19"/>
  </w:num>
  <w:num w:numId="12">
    <w:abstractNumId w:val="9"/>
  </w:num>
  <w:num w:numId="13">
    <w:abstractNumId w:val="8"/>
  </w:num>
  <w:num w:numId="14">
    <w:abstractNumId w:val="21"/>
  </w:num>
  <w:num w:numId="15">
    <w:abstractNumId w:val="36"/>
  </w:num>
  <w:num w:numId="16">
    <w:abstractNumId w:val="22"/>
  </w:num>
  <w:num w:numId="17">
    <w:abstractNumId w:val="1"/>
  </w:num>
  <w:num w:numId="18">
    <w:abstractNumId w:val="24"/>
  </w:num>
  <w:num w:numId="19">
    <w:abstractNumId w:val="2"/>
  </w:num>
  <w:num w:numId="20">
    <w:abstractNumId w:val="4"/>
  </w:num>
  <w:num w:numId="21">
    <w:abstractNumId w:val="7"/>
  </w:num>
  <w:num w:numId="22">
    <w:abstractNumId w:val="31"/>
  </w:num>
  <w:num w:numId="23">
    <w:abstractNumId w:val="30"/>
  </w:num>
  <w:num w:numId="24">
    <w:abstractNumId w:val="6"/>
  </w:num>
  <w:num w:numId="25">
    <w:abstractNumId w:val="23"/>
  </w:num>
  <w:num w:numId="26">
    <w:abstractNumId w:val="12"/>
  </w:num>
  <w:num w:numId="27">
    <w:abstractNumId w:val="27"/>
  </w:num>
  <w:num w:numId="28">
    <w:abstractNumId w:val="20"/>
  </w:num>
  <w:num w:numId="29">
    <w:abstractNumId w:val="13"/>
  </w:num>
  <w:num w:numId="30">
    <w:abstractNumId w:val="29"/>
  </w:num>
  <w:num w:numId="31">
    <w:abstractNumId w:val="15"/>
  </w:num>
  <w:num w:numId="32">
    <w:abstractNumId w:val="3"/>
  </w:num>
  <w:num w:numId="33">
    <w:abstractNumId w:val="26"/>
  </w:num>
  <w:num w:numId="34">
    <w:abstractNumId w:val="35"/>
  </w:num>
  <w:num w:numId="35">
    <w:abstractNumId w:val="18"/>
  </w:num>
  <w:num w:numId="36">
    <w:abstractNumId w:val="11"/>
  </w:num>
  <w:num w:numId="37">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5DB"/>
    <w:rsid w:val="00021838"/>
    <w:rsid w:val="00055321"/>
    <w:rsid w:val="000F7109"/>
    <w:rsid w:val="00170F1B"/>
    <w:rsid w:val="00232733"/>
    <w:rsid w:val="002F63D9"/>
    <w:rsid w:val="00340581"/>
    <w:rsid w:val="003B700A"/>
    <w:rsid w:val="003E79C0"/>
    <w:rsid w:val="003F59A1"/>
    <w:rsid w:val="004928DC"/>
    <w:rsid w:val="00495788"/>
    <w:rsid w:val="005017D7"/>
    <w:rsid w:val="005C7D3D"/>
    <w:rsid w:val="005E60D8"/>
    <w:rsid w:val="00601487"/>
    <w:rsid w:val="00612B42"/>
    <w:rsid w:val="00624A02"/>
    <w:rsid w:val="006715DB"/>
    <w:rsid w:val="00747FF4"/>
    <w:rsid w:val="007569CD"/>
    <w:rsid w:val="0077766B"/>
    <w:rsid w:val="00907C98"/>
    <w:rsid w:val="00A25E8E"/>
    <w:rsid w:val="00A85EA1"/>
    <w:rsid w:val="00AE4A06"/>
    <w:rsid w:val="00B478E5"/>
    <w:rsid w:val="00B60FB9"/>
    <w:rsid w:val="00B9596F"/>
    <w:rsid w:val="00CB3DEB"/>
    <w:rsid w:val="00D04C16"/>
    <w:rsid w:val="00D3433C"/>
    <w:rsid w:val="00E63F8E"/>
    <w:rsid w:val="00E95AC8"/>
    <w:rsid w:val="00ED7DCD"/>
    <w:rsid w:val="00FB5775"/>
    <w:rsid w:val="00FC1A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AB6C35-C5EF-46FB-BD4A-68BE7C757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qFormat/>
    <w:rsid w:val="00AE4A06"/>
    <w:pPr>
      <w:keepNext/>
      <w:jc w:val="center"/>
      <w:outlineLvl w:val="0"/>
    </w:pPr>
    <w:rPr>
      <w:rFonts w:ascii="Times New Roman" w:eastAsia="新細明體"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1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017D7"/>
    <w:pPr>
      <w:ind w:leftChars="200" w:left="480"/>
    </w:pPr>
    <w:rPr>
      <w:rFonts w:ascii="Calibri" w:eastAsia="新細明體" w:hAnsi="Calibri" w:cs="Times New Roman"/>
    </w:rPr>
  </w:style>
  <w:style w:type="character" w:customStyle="1" w:styleId="10">
    <w:name w:val="標題 1 字元"/>
    <w:basedOn w:val="a0"/>
    <w:link w:val="1"/>
    <w:rsid w:val="00AE4A06"/>
    <w:rPr>
      <w:rFonts w:ascii="Times New Roman" w:eastAsia="新細明體" w:hAnsi="Times New Roman" w:cs="Times New Roman"/>
      <w:sz w:val="28"/>
      <w:szCs w:val="24"/>
    </w:rPr>
  </w:style>
  <w:style w:type="paragraph" w:styleId="Web">
    <w:name w:val="Normal (Web)"/>
    <w:basedOn w:val="a"/>
    <w:semiHidden/>
    <w:rsid w:val="00AE4A06"/>
    <w:pPr>
      <w:widowControl/>
      <w:spacing w:before="100" w:beforeAutospacing="1" w:after="100" w:afterAutospacing="1"/>
    </w:pPr>
    <w:rPr>
      <w:rFonts w:ascii="新細明體" w:eastAsia="新細明體" w:hAnsi="新細明體" w:cs="新細明體"/>
      <w:kern w:val="0"/>
      <w:szCs w:val="24"/>
    </w:rPr>
  </w:style>
  <w:style w:type="paragraph" w:styleId="a5">
    <w:name w:val="Balloon Text"/>
    <w:basedOn w:val="a"/>
    <w:link w:val="a6"/>
    <w:semiHidden/>
    <w:rsid w:val="00AE4A06"/>
    <w:rPr>
      <w:rFonts w:ascii="Arial" w:eastAsia="新細明體" w:hAnsi="Arial" w:cs="Times New Roman"/>
      <w:sz w:val="18"/>
      <w:szCs w:val="18"/>
    </w:rPr>
  </w:style>
  <w:style w:type="character" w:customStyle="1" w:styleId="a6">
    <w:name w:val="註解方塊文字 字元"/>
    <w:basedOn w:val="a0"/>
    <w:link w:val="a5"/>
    <w:semiHidden/>
    <w:rsid w:val="00AE4A06"/>
    <w:rPr>
      <w:rFonts w:ascii="Arial" w:eastAsia="新細明體" w:hAnsi="Arial" w:cs="Times New Roman"/>
      <w:sz w:val="18"/>
      <w:szCs w:val="18"/>
    </w:rPr>
  </w:style>
  <w:style w:type="paragraph" w:styleId="a7">
    <w:name w:val="footer"/>
    <w:basedOn w:val="a"/>
    <w:link w:val="a8"/>
    <w:rsid w:val="00AE4A06"/>
    <w:pPr>
      <w:tabs>
        <w:tab w:val="center" w:pos="4153"/>
        <w:tab w:val="right" w:pos="8306"/>
      </w:tabs>
      <w:snapToGrid w:val="0"/>
    </w:pPr>
    <w:rPr>
      <w:rFonts w:ascii="Times New Roman" w:eastAsia="新細明體" w:hAnsi="Times New Roman" w:cs="Times New Roman"/>
      <w:sz w:val="20"/>
      <w:szCs w:val="20"/>
    </w:rPr>
  </w:style>
  <w:style w:type="character" w:customStyle="1" w:styleId="a8">
    <w:name w:val="頁尾 字元"/>
    <w:basedOn w:val="a0"/>
    <w:link w:val="a7"/>
    <w:rsid w:val="00AE4A06"/>
    <w:rPr>
      <w:rFonts w:ascii="Times New Roman" w:eastAsia="新細明體" w:hAnsi="Times New Roman" w:cs="Times New Roman"/>
      <w:sz w:val="20"/>
      <w:szCs w:val="20"/>
    </w:rPr>
  </w:style>
  <w:style w:type="paragraph" w:styleId="a9">
    <w:name w:val="Body Text"/>
    <w:basedOn w:val="a"/>
    <w:link w:val="aa"/>
    <w:semiHidden/>
    <w:rsid w:val="00AE4A06"/>
    <w:pPr>
      <w:jc w:val="both"/>
    </w:pPr>
    <w:rPr>
      <w:rFonts w:ascii="Times New Roman" w:eastAsia="標楷體" w:hAnsi="Times New Roman" w:cs="Times New Roman"/>
      <w:sz w:val="28"/>
      <w:szCs w:val="24"/>
    </w:rPr>
  </w:style>
  <w:style w:type="character" w:customStyle="1" w:styleId="aa">
    <w:name w:val="本文 字元"/>
    <w:basedOn w:val="a0"/>
    <w:link w:val="a9"/>
    <w:semiHidden/>
    <w:rsid w:val="00AE4A06"/>
    <w:rPr>
      <w:rFonts w:ascii="Times New Roman" w:eastAsia="標楷體" w:hAnsi="Times New Roman" w:cs="Times New Roman"/>
      <w:sz w:val="28"/>
      <w:szCs w:val="24"/>
    </w:rPr>
  </w:style>
  <w:style w:type="character" w:styleId="ab">
    <w:name w:val="page number"/>
    <w:basedOn w:val="a0"/>
    <w:rsid w:val="00AE4A06"/>
  </w:style>
  <w:style w:type="paragraph" w:styleId="ac">
    <w:name w:val="header"/>
    <w:basedOn w:val="a"/>
    <w:link w:val="ad"/>
    <w:rsid w:val="00AE4A06"/>
    <w:pPr>
      <w:tabs>
        <w:tab w:val="center" w:pos="4153"/>
        <w:tab w:val="right" w:pos="8306"/>
      </w:tabs>
      <w:snapToGrid w:val="0"/>
    </w:pPr>
    <w:rPr>
      <w:rFonts w:ascii="Times New Roman" w:eastAsia="新細明體" w:hAnsi="Times New Roman" w:cs="Times New Roman"/>
      <w:sz w:val="20"/>
      <w:szCs w:val="20"/>
    </w:rPr>
  </w:style>
  <w:style w:type="character" w:customStyle="1" w:styleId="ad">
    <w:name w:val="頁首 字元"/>
    <w:basedOn w:val="a0"/>
    <w:link w:val="ac"/>
    <w:rsid w:val="00AE4A06"/>
    <w:rPr>
      <w:rFonts w:ascii="Times New Roman" w:eastAsia="新細明體" w:hAnsi="Times New Roman" w:cs="Times New Roman"/>
      <w:sz w:val="20"/>
      <w:szCs w:val="20"/>
    </w:rPr>
  </w:style>
  <w:style w:type="character" w:styleId="ae">
    <w:name w:val="annotation reference"/>
    <w:semiHidden/>
    <w:rsid w:val="00AE4A06"/>
    <w:rPr>
      <w:sz w:val="18"/>
      <w:szCs w:val="18"/>
    </w:rPr>
  </w:style>
  <w:style w:type="paragraph" w:styleId="af">
    <w:name w:val="annotation text"/>
    <w:basedOn w:val="a"/>
    <w:link w:val="af0"/>
    <w:semiHidden/>
    <w:rsid w:val="00AE4A06"/>
    <w:rPr>
      <w:rFonts w:ascii="Times New Roman" w:eastAsia="新細明體" w:hAnsi="Times New Roman" w:cs="Times New Roman"/>
      <w:szCs w:val="24"/>
    </w:rPr>
  </w:style>
  <w:style w:type="character" w:customStyle="1" w:styleId="af0">
    <w:name w:val="註解文字 字元"/>
    <w:basedOn w:val="a0"/>
    <w:link w:val="af"/>
    <w:semiHidden/>
    <w:rsid w:val="00AE4A06"/>
    <w:rPr>
      <w:rFonts w:ascii="Times New Roman" w:eastAsia="新細明體" w:hAnsi="Times New Roman" w:cs="Times New Roman"/>
      <w:szCs w:val="24"/>
    </w:rPr>
  </w:style>
  <w:style w:type="paragraph" w:styleId="af1">
    <w:name w:val="annotation subject"/>
    <w:basedOn w:val="af"/>
    <w:next w:val="af"/>
    <w:link w:val="af2"/>
    <w:semiHidden/>
    <w:rsid w:val="00AE4A06"/>
    <w:rPr>
      <w:b/>
      <w:bCs/>
    </w:rPr>
  </w:style>
  <w:style w:type="character" w:customStyle="1" w:styleId="af2">
    <w:name w:val="註解主旨 字元"/>
    <w:basedOn w:val="af0"/>
    <w:link w:val="af1"/>
    <w:semiHidden/>
    <w:rsid w:val="00AE4A06"/>
    <w:rPr>
      <w:rFonts w:ascii="Times New Roman" w:eastAsia="新細明體" w:hAnsi="Times New Roman" w:cs="Times New Roman"/>
      <w:b/>
      <w:bCs/>
      <w:szCs w:val="24"/>
    </w:rPr>
  </w:style>
  <w:style w:type="paragraph" w:styleId="2">
    <w:name w:val="Body Text 2"/>
    <w:basedOn w:val="a"/>
    <w:link w:val="20"/>
    <w:rsid w:val="00AE4A06"/>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AE4A06"/>
    <w:rPr>
      <w:rFonts w:ascii="Times New Roman" w:eastAsia="新細明體" w:hAnsi="Times New Roman" w:cs="Times New Roman"/>
      <w:szCs w:val="24"/>
    </w:rPr>
  </w:style>
  <w:style w:type="paragraph" w:styleId="11">
    <w:name w:val="toc 1"/>
    <w:basedOn w:val="a"/>
    <w:next w:val="a"/>
    <w:autoRedefine/>
    <w:semiHidden/>
    <w:rsid w:val="00AE4A06"/>
    <w:pPr>
      <w:spacing w:line="0" w:lineRule="atLeast"/>
      <w:jc w:val="center"/>
    </w:pPr>
    <w:rPr>
      <w:rFonts w:ascii="標楷體" w:eastAsia="標楷體" w:hAnsi="標楷體" w:cs="Times New Roman"/>
      <w:sz w:val="28"/>
      <w:szCs w:val="24"/>
    </w:rPr>
  </w:style>
  <w:style w:type="paragraph" w:styleId="af3">
    <w:name w:val="Plain Text"/>
    <w:basedOn w:val="a"/>
    <w:link w:val="af4"/>
    <w:rsid w:val="00AE4A06"/>
    <w:rPr>
      <w:rFonts w:ascii="細明體" w:eastAsia="細明體" w:hAnsi="Courier New" w:cs="Times New Roman"/>
      <w:szCs w:val="20"/>
    </w:rPr>
  </w:style>
  <w:style w:type="character" w:customStyle="1" w:styleId="af4">
    <w:name w:val="純文字 字元"/>
    <w:basedOn w:val="a0"/>
    <w:link w:val="af3"/>
    <w:rsid w:val="00AE4A06"/>
    <w:rPr>
      <w:rFonts w:ascii="細明體" w:eastAsia="細明體" w:hAnsi="Courier New" w:cs="Times New Roman"/>
      <w:szCs w:val="20"/>
    </w:rPr>
  </w:style>
  <w:style w:type="paragraph" w:styleId="af5">
    <w:name w:val="footnote text"/>
    <w:basedOn w:val="a"/>
    <w:link w:val="af6"/>
    <w:semiHidden/>
    <w:rsid w:val="00AE4A06"/>
    <w:pPr>
      <w:snapToGrid w:val="0"/>
    </w:pPr>
    <w:rPr>
      <w:rFonts w:ascii="Times New Roman" w:eastAsia="新細明體" w:hAnsi="Times New Roman" w:cs="Times New Roman"/>
      <w:sz w:val="20"/>
      <w:szCs w:val="20"/>
    </w:rPr>
  </w:style>
  <w:style w:type="character" w:customStyle="1" w:styleId="af6">
    <w:name w:val="註腳文字 字元"/>
    <w:basedOn w:val="a0"/>
    <w:link w:val="af5"/>
    <w:semiHidden/>
    <w:rsid w:val="00AE4A06"/>
    <w:rPr>
      <w:rFonts w:ascii="Times New Roman" w:eastAsia="新細明體" w:hAnsi="Times New Roman" w:cs="Times New Roman"/>
      <w:sz w:val="20"/>
      <w:szCs w:val="20"/>
    </w:rPr>
  </w:style>
  <w:style w:type="character" w:styleId="af7">
    <w:name w:val="footnote reference"/>
    <w:semiHidden/>
    <w:rsid w:val="00AE4A06"/>
    <w:rPr>
      <w:vertAlign w:val="superscript"/>
    </w:rPr>
  </w:style>
  <w:style w:type="paragraph" w:styleId="af8">
    <w:name w:val="endnote text"/>
    <w:basedOn w:val="a"/>
    <w:link w:val="af9"/>
    <w:semiHidden/>
    <w:rsid w:val="00AE4A06"/>
    <w:pPr>
      <w:snapToGrid w:val="0"/>
    </w:pPr>
    <w:rPr>
      <w:rFonts w:ascii="Times New Roman" w:eastAsia="新細明體" w:hAnsi="Times New Roman" w:cs="Times New Roman"/>
      <w:szCs w:val="24"/>
    </w:rPr>
  </w:style>
  <w:style w:type="character" w:customStyle="1" w:styleId="af9">
    <w:name w:val="章節附註文字 字元"/>
    <w:basedOn w:val="a0"/>
    <w:link w:val="af8"/>
    <w:semiHidden/>
    <w:rsid w:val="00AE4A06"/>
    <w:rPr>
      <w:rFonts w:ascii="Times New Roman" w:eastAsia="新細明體" w:hAnsi="Times New Roman" w:cs="Times New Roman"/>
      <w:szCs w:val="24"/>
    </w:rPr>
  </w:style>
  <w:style w:type="character" w:styleId="afa">
    <w:name w:val="endnote reference"/>
    <w:semiHidden/>
    <w:rsid w:val="00AE4A06"/>
    <w:rPr>
      <w:vertAlign w:val="superscript"/>
    </w:rPr>
  </w:style>
  <w:style w:type="paragraph" w:customStyle="1" w:styleId="12">
    <w:name w:val="內文1"/>
    <w:rsid w:val="00AE4A06"/>
    <w:pPr>
      <w:widowControl w:val="0"/>
      <w:adjustRightInd w:val="0"/>
      <w:spacing w:line="360" w:lineRule="atLeast"/>
      <w:textAlignment w:val="baseline"/>
    </w:pPr>
    <w:rPr>
      <w:rFonts w:ascii="細明體" w:eastAsia="細明體" w:hAnsi="Times New Roman" w:cs="Times New Roman"/>
      <w:kern w:val="0"/>
      <w:sz w:val="28"/>
      <w:szCs w:val="20"/>
    </w:rPr>
  </w:style>
  <w:style w:type="character" w:customStyle="1" w:styleId="st">
    <w:name w:val="st"/>
    <w:rsid w:val="00AE4A06"/>
  </w:style>
  <w:style w:type="paragraph" w:customStyle="1" w:styleId="afb">
    <w:name w:val="表格文字二"/>
    <w:basedOn w:val="a"/>
    <w:link w:val="afc"/>
    <w:qFormat/>
    <w:rsid w:val="00AE4A06"/>
    <w:pPr>
      <w:widowControl/>
      <w:adjustRightInd w:val="0"/>
      <w:snapToGrid w:val="0"/>
      <w:spacing w:line="400" w:lineRule="exact"/>
      <w:jc w:val="both"/>
    </w:pPr>
    <w:rPr>
      <w:rFonts w:ascii="Times New Roman" w:eastAsia="標楷體" w:hAnsi="Times New Roman" w:cs="Times New Roman"/>
      <w:color w:val="000000"/>
      <w:sz w:val="33"/>
      <w:szCs w:val="32"/>
      <w:lang w:val="x-none" w:eastAsia="x-none"/>
    </w:rPr>
  </w:style>
  <w:style w:type="character" w:customStyle="1" w:styleId="afc">
    <w:name w:val="表格文字二 字元"/>
    <w:link w:val="afb"/>
    <w:rsid w:val="00AE4A06"/>
    <w:rPr>
      <w:rFonts w:ascii="Times New Roman" w:eastAsia="標楷體" w:hAnsi="Times New Roman" w:cs="Times New Roman"/>
      <w:color w:val="000000"/>
      <w:sz w:val="33"/>
      <w:szCs w:val="32"/>
      <w:lang w:val="x-none" w:eastAsia="x-none"/>
    </w:rPr>
  </w:style>
  <w:style w:type="character" w:styleId="afd">
    <w:name w:val="Hyperlink"/>
    <w:rsid w:val="00AE4A06"/>
    <w:rPr>
      <w:color w:val="0000FF"/>
      <w:u w:val="single"/>
    </w:rPr>
  </w:style>
  <w:style w:type="character" w:styleId="afe">
    <w:name w:val="Strong"/>
    <w:uiPriority w:val="22"/>
    <w:qFormat/>
    <w:rsid w:val="00AE4A06"/>
    <w:rPr>
      <w:b/>
      <w:bCs/>
    </w:rPr>
  </w:style>
  <w:style w:type="paragraph" w:customStyle="1" w:styleId="21">
    <w:name w:val="內文2"/>
    <w:rsid w:val="00A25E8E"/>
    <w:pPr>
      <w:widowControl w:val="0"/>
      <w:adjustRightInd w:val="0"/>
      <w:spacing w:line="360" w:lineRule="atLeast"/>
      <w:textAlignment w:val="baseline"/>
    </w:pPr>
    <w:rPr>
      <w:rFonts w:ascii="細明體" w:eastAsia="細明體" w:hAnsi="Times New Roman" w:cs="Times New Roman"/>
      <w:kern w:val="0"/>
      <w:sz w:val="28"/>
      <w:szCs w:val="20"/>
    </w:rPr>
  </w:style>
  <w:style w:type="paragraph" w:customStyle="1" w:styleId="Default">
    <w:name w:val="Default"/>
    <w:rsid w:val="00A25E8E"/>
    <w:pPr>
      <w:widowControl w:val="0"/>
      <w:autoSpaceDE w:val="0"/>
      <w:autoSpaceDN w:val="0"/>
      <w:adjustRightInd w:val="0"/>
    </w:pPr>
    <w:rPr>
      <w:rFonts w:ascii="標楷體" w:eastAsia="標楷體" w:hAnsi="Times New Roman"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2</Pages>
  <Words>388</Words>
  <Characters>2215</Characters>
  <Application>Microsoft Office Word</Application>
  <DocSecurity>0</DocSecurity>
  <Lines>18</Lines>
  <Paragraphs>5</Paragraphs>
  <ScaleCrop>false</ScaleCrop>
  <Company/>
  <LinksUpToDate>false</LinksUpToDate>
  <CharactersWithSpaces>2598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CTL204</dc:creator>
  <cp:keywords/>
  <dc:description/>
  <cp:lastModifiedBy>User</cp:lastModifiedBy>
  <cp:revision>22</cp:revision>
  <dcterms:created xsi:type="dcterms:W3CDTF">2016-09-22T02:52:00Z</dcterms:created>
  <dcterms:modified xsi:type="dcterms:W3CDTF">2016-10-05T09:29:00Z</dcterms:modified>
</cp:coreProperties>
</file>