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A8" w:rsidRDefault="00233CA8" w:rsidP="00233CA8">
      <w:pPr>
        <w:snapToGrid w:val="0"/>
        <w:ind w:rightChars="-136" w:right="-326"/>
        <w:jc w:val="center"/>
        <w:rPr>
          <w:rFonts w:eastAsia="標楷體" w:hAnsi="標楷體"/>
          <w:b/>
          <w:bCs/>
          <w:kern w:val="0"/>
          <w:sz w:val="32"/>
          <w:szCs w:val="32"/>
        </w:rPr>
      </w:pPr>
      <w:r w:rsidRPr="00FB237C">
        <w:rPr>
          <w:rFonts w:eastAsia="標楷體" w:hAnsi="標楷體" w:hint="eastAsia"/>
          <w:b/>
          <w:bCs/>
          <w:kern w:val="0"/>
          <w:sz w:val="32"/>
          <w:szCs w:val="32"/>
        </w:rPr>
        <w:t>國立臺灣海洋大學</w:t>
      </w:r>
      <w:proofErr w:type="gramStart"/>
      <w:r>
        <w:rPr>
          <w:rFonts w:eastAsia="標楷體" w:hAnsi="標楷體" w:hint="eastAsia"/>
          <w:b/>
          <w:bCs/>
          <w:color w:val="000000"/>
          <w:kern w:val="0"/>
          <w:sz w:val="32"/>
          <w:szCs w:val="32"/>
        </w:rPr>
        <w:t>104</w:t>
      </w:r>
      <w:proofErr w:type="gramEnd"/>
      <w:r w:rsidRPr="007150C4">
        <w:rPr>
          <w:rFonts w:eastAsia="標楷體" w:hAnsi="標楷體" w:hint="eastAsia"/>
          <w:b/>
          <w:bCs/>
          <w:color w:val="000000"/>
          <w:kern w:val="0"/>
          <w:sz w:val="32"/>
          <w:szCs w:val="32"/>
        </w:rPr>
        <w:t>年度獎勵大學</w:t>
      </w:r>
      <w:r w:rsidRPr="00FB237C">
        <w:rPr>
          <w:rFonts w:eastAsia="標楷體" w:hAnsi="標楷體" w:hint="eastAsia"/>
          <w:b/>
          <w:bCs/>
          <w:kern w:val="0"/>
          <w:sz w:val="32"/>
          <w:szCs w:val="32"/>
        </w:rPr>
        <w:t>教學卓越計畫</w:t>
      </w:r>
    </w:p>
    <w:p w:rsidR="00233CA8" w:rsidRDefault="00233CA8" w:rsidP="00233CA8">
      <w:pPr>
        <w:snapToGrid w:val="0"/>
        <w:ind w:rightChars="-136" w:right="-326"/>
        <w:jc w:val="center"/>
        <w:rPr>
          <w:rFonts w:ascii="標楷體" w:eastAsia="標楷體" w:hAnsi="標楷體"/>
          <w:b/>
          <w:bCs/>
          <w:kern w:val="0"/>
          <w:sz w:val="32"/>
          <w:szCs w:val="28"/>
        </w:rPr>
      </w:pPr>
      <w:r>
        <w:rPr>
          <w:rFonts w:eastAsia="標楷體" w:hAnsi="標楷體" w:hint="eastAsia"/>
          <w:b/>
          <w:bCs/>
          <w:sz w:val="32"/>
          <w:szCs w:val="32"/>
        </w:rPr>
        <w:t>大學生暑期學習實務體驗計畫</w:t>
      </w:r>
      <w:r>
        <w:rPr>
          <w:rFonts w:ascii="標楷體" w:eastAsia="標楷體" w:hAnsi="標楷體" w:hint="eastAsia"/>
          <w:b/>
          <w:bCs/>
          <w:kern w:val="0"/>
          <w:sz w:val="32"/>
          <w:szCs w:val="28"/>
        </w:rPr>
        <w:t xml:space="preserve"> 通過</w:t>
      </w:r>
      <w:r w:rsidRPr="000B25F2">
        <w:rPr>
          <w:rFonts w:ascii="標楷體" w:eastAsia="標楷體" w:hAnsi="標楷體" w:hint="eastAsia"/>
          <w:b/>
          <w:bCs/>
          <w:kern w:val="0"/>
          <w:sz w:val="32"/>
          <w:szCs w:val="28"/>
        </w:rPr>
        <w:t>案件</w:t>
      </w:r>
      <w:r w:rsidRPr="000B25F2">
        <w:rPr>
          <w:rFonts w:ascii="標楷體" w:eastAsia="標楷體" w:hAnsi="標楷體"/>
          <w:b/>
          <w:bCs/>
          <w:kern w:val="0"/>
          <w:sz w:val="32"/>
          <w:szCs w:val="28"/>
        </w:rPr>
        <w:t>彙整表</w:t>
      </w:r>
    </w:p>
    <w:p w:rsidR="00233CA8" w:rsidRDefault="00233CA8" w:rsidP="00233CA8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460" w:lineRule="atLeast"/>
        <w:ind w:leftChars="0" w:left="0" w:firstLine="0"/>
        <w:jc w:val="both"/>
        <w:rPr>
          <w:rFonts w:ascii="ti" w:hAnsi="ti" w:hint="eastAsia"/>
        </w:rPr>
      </w:pPr>
      <w:r w:rsidRPr="001F787D">
        <w:rPr>
          <w:rFonts w:ascii="ti" w:eastAsia="標楷體" w:hAnsi="ti" w:hint="eastAsia"/>
          <w:sz w:val="28"/>
        </w:rPr>
        <w:t>海運暨管理學院</w:t>
      </w:r>
      <w:r w:rsidRPr="001F787D">
        <w:rPr>
          <w:rFonts w:ascii="ti" w:eastAsia="標楷體" w:hAnsi="ti" w:hint="eastAsia"/>
          <w:sz w:val="28"/>
        </w:rPr>
        <w:t>(</w:t>
      </w:r>
      <w:r w:rsidRPr="001F787D">
        <w:rPr>
          <w:rFonts w:ascii="ti" w:eastAsia="標楷體" w:hAnsi="ti" w:hint="eastAsia"/>
          <w:sz w:val="28"/>
        </w:rPr>
        <w:t>審核後通過共</w:t>
      </w:r>
      <w:r>
        <w:rPr>
          <w:rFonts w:ascii="ti" w:eastAsia="標楷體" w:hAnsi="ti" w:hint="eastAsia"/>
          <w:sz w:val="28"/>
        </w:rPr>
        <w:t>16</w:t>
      </w:r>
      <w:r w:rsidRPr="001F787D">
        <w:rPr>
          <w:rFonts w:ascii="ti" w:eastAsia="標楷體" w:hAnsi="ti" w:hint="eastAsia"/>
          <w:sz w:val="28"/>
        </w:rPr>
        <w:t>件</w:t>
      </w:r>
      <w:r w:rsidRPr="001F787D">
        <w:rPr>
          <w:rFonts w:ascii="ti" w:eastAsia="標楷體" w:hAnsi="ti" w:hint="eastAsia"/>
          <w:sz w:val="28"/>
        </w:rPr>
        <w:t>)</w:t>
      </w:r>
      <w:r w:rsidRPr="001F787D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商船學系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劉中平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建立台灣國際商港港口保全查驗評分機制之研究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楊芷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諼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黃渝芳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商船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商船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198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黃燦煌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物流條碼現況問題與改善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林融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徐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瑀彤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吳佩倫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商船學系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薛朝光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基於貨櫃場之裝載實務需求協助改善並提昇非整櫃貨物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之配櫃作業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成效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余詩涵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商船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楊明峯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成衣業物流中心規劃改善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邱子修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198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游明敏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海運客貨運需求量預測模式之績效評估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胡閔雁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劉士緯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卓立翔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何雨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錡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 xml:space="preserve"> 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劉玉敏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1A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1A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1A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桑國忠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新進員工國貿實務訓練教材編撰</w:t>
            </w:r>
            <w:r w:rsidRPr="001369AB">
              <w:rPr>
                <w:rFonts w:eastAsia="標楷體"/>
                <w:color w:val="000000"/>
                <w:kern w:val="0"/>
              </w:rPr>
              <w:t>-</w:t>
            </w:r>
            <w:r w:rsidRPr="001369AB">
              <w:rPr>
                <w:rFonts w:eastAsia="標楷體"/>
                <w:color w:val="000000"/>
                <w:kern w:val="0"/>
              </w:rPr>
              <w:t>以某出口貿易公司為例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蔡思俞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張宏宜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節能複合金屬螢光體製作與發光特性研究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鄭舒庭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黃聖騰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定期航運業之績效評估分析研究</w:t>
            </w:r>
            <w:r w:rsidRPr="001369AB">
              <w:rPr>
                <w:rFonts w:eastAsia="標楷體"/>
                <w:color w:val="000000"/>
                <w:kern w:val="0"/>
              </w:rPr>
              <w:t>:IDEA-AR-QFD</w:t>
            </w:r>
            <w:r w:rsidRPr="001369AB">
              <w:rPr>
                <w:rFonts w:eastAsia="標楷體"/>
                <w:color w:val="000000"/>
                <w:kern w:val="0"/>
              </w:rPr>
              <w:t>方法之應用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鄭若英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廖振凱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1B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鍾武勳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網頁建置流程專案管理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林政寬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李佩芸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陳俊隆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綠能教學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平台</w:t>
            </w:r>
            <w:r w:rsidRPr="001369AB">
              <w:rPr>
                <w:rFonts w:eastAsia="標楷體"/>
                <w:color w:val="000000"/>
                <w:kern w:val="0"/>
              </w:rPr>
              <w:t>:</w:t>
            </w:r>
            <w:r w:rsidRPr="001369AB">
              <w:rPr>
                <w:rFonts w:eastAsia="標楷體"/>
                <w:color w:val="000000"/>
                <w:kern w:val="0"/>
              </w:rPr>
              <w:t>太陽能陣列無線即時雙軸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式追日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裝置之研製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陳子彥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電機系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王正平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單元式熱電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發電模組結合蒸氣渦輪機應用於地熱發電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黃晴昀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輪機系動力組</w:t>
            </w:r>
            <w:r w:rsidRPr="001369AB">
              <w:rPr>
                <w:rFonts w:eastAsia="標楷體"/>
                <w:color w:val="000000"/>
                <w:kern w:val="0"/>
              </w:rPr>
              <w:t>1A</w:t>
            </w:r>
          </w:p>
        </w:tc>
      </w:tr>
      <w:tr w:rsidR="00233CA8" w:rsidRPr="006D49DD" w:rsidTr="00B526ED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233CA8" w:rsidRPr="006D49DD" w:rsidRDefault="00233CA8" w:rsidP="00B526ED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lastRenderedPageBreak/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33CA8" w:rsidRPr="006D49DD" w:rsidRDefault="00233CA8" w:rsidP="00B526ED">
            <w:pPr>
              <w:widowControl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233CA8" w:rsidRPr="006D49DD" w:rsidRDefault="00233CA8" w:rsidP="00B526ED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233CA8" w:rsidRPr="006D49DD" w:rsidRDefault="00233CA8" w:rsidP="00B526ED">
            <w:pPr>
              <w:widowControl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33CA8" w:rsidRPr="006D49DD" w:rsidRDefault="00233CA8" w:rsidP="00B526ED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33CA8" w:rsidRPr="006D49DD" w:rsidRDefault="00233CA8" w:rsidP="00B526ED">
            <w:pPr>
              <w:widowControl/>
              <w:rPr>
                <w:rFonts w:eastAsia="標楷體"/>
                <w:b/>
                <w:color w:val="000000"/>
                <w:kern w:val="0"/>
              </w:rPr>
            </w:pPr>
            <w:r w:rsidRPr="006D49DD">
              <w:rPr>
                <w:rFonts w:eastAsia="標楷體"/>
                <w:b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航運管理系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趙時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樑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利用</w:t>
            </w:r>
            <w:r w:rsidRPr="001369AB">
              <w:rPr>
                <w:rFonts w:eastAsia="標楷體"/>
                <w:color w:val="000000"/>
                <w:kern w:val="0"/>
              </w:rPr>
              <w:t>QFD</w:t>
            </w:r>
            <w:r w:rsidRPr="001369AB">
              <w:rPr>
                <w:rFonts w:eastAsia="標楷體"/>
                <w:color w:val="000000"/>
                <w:kern w:val="0"/>
              </w:rPr>
              <w:t>法探討貨櫃碼頭永續經營之研究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呂品萱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航運管理系</w:t>
            </w:r>
            <w:r w:rsidRPr="001369AB">
              <w:rPr>
                <w:rFonts w:eastAsia="標楷體"/>
                <w:color w:val="000000"/>
                <w:kern w:val="0"/>
              </w:rPr>
              <w:t>1B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張玉君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大學部課程與就業關係之研究</w:t>
            </w:r>
            <w:r w:rsidRPr="001369AB">
              <w:rPr>
                <w:rFonts w:eastAsia="標楷體"/>
                <w:color w:val="000000"/>
                <w:kern w:val="0"/>
              </w:rPr>
              <w:t>-</w:t>
            </w:r>
            <w:r w:rsidRPr="001369AB">
              <w:rPr>
                <w:rFonts w:eastAsia="標楷體"/>
                <w:color w:val="000000"/>
                <w:kern w:val="0"/>
              </w:rPr>
              <w:t>以海洋大學運輸科學系為例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黃冠瑄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林振榮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學童上下學步行公車路線規劃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魏志勳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杜孟儒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國際機場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購物中心物聯網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情境感知平台智慧產品推薦推引擎之研究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陳奕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譚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4B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李信德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如何增進大學教師與學生互動之研究</w:t>
            </w:r>
            <w:r w:rsidRPr="001369AB">
              <w:rPr>
                <w:rFonts w:eastAsia="標楷體"/>
                <w:color w:val="000000"/>
                <w:kern w:val="0"/>
              </w:rPr>
              <w:t>-</w:t>
            </w:r>
            <w:r w:rsidRPr="001369AB">
              <w:rPr>
                <w:rFonts w:eastAsia="標楷體"/>
                <w:color w:val="000000"/>
                <w:kern w:val="0"/>
              </w:rPr>
              <w:t>以運輸科學系為研究對象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李佳勳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運輸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</w:tbl>
    <w:p w:rsidR="00233CA8" w:rsidRPr="006D49DD" w:rsidRDefault="00233CA8" w:rsidP="00233CA8">
      <w:pPr>
        <w:pStyle w:val="a3"/>
        <w:autoSpaceDE w:val="0"/>
        <w:autoSpaceDN w:val="0"/>
        <w:adjustRightInd w:val="0"/>
        <w:snapToGrid w:val="0"/>
        <w:spacing w:line="460" w:lineRule="atLeast"/>
        <w:ind w:leftChars="0" w:left="0"/>
        <w:jc w:val="both"/>
        <w:rPr>
          <w:rFonts w:ascii="ti" w:hAnsi="ti" w:hint="eastAsia"/>
        </w:rPr>
      </w:pPr>
    </w:p>
    <w:p w:rsidR="00233CA8" w:rsidRPr="001369AB" w:rsidRDefault="00233CA8" w:rsidP="00233CA8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460" w:lineRule="atLeast"/>
        <w:ind w:leftChars="0" w:left="0" w:firstLine="0"/>
        <w:jc w:val="both"/>
        <w:rPr>
          <w:rFonts w:ascii="ti" w:hAnsi="ti" w:hint="eastAsia"/>
        </w:rPr>
      </w:pPr>
      <w:r w:rsidRPr="001F787D">
        <w:rPr>
          <w:rFonts w:ascii="ti" w:eastAsia="標楷體" w:hAnsi="ti" w:hint="eastAsia"/>
          <w:sz w:val="28"/>
        </w:rPr>
        <w:t>生命科學院</w:t>
      </w:r>
      <w:r w:rsidRPr="001F787D">
        <w:rPr>
          <w:rFonts w:ascii="ti" w:eastAsia="標楷體" w:hAnsi="ti" w:hint="eastAsia"/>
          <w:sz w:val="28"/>
        </w:rPr>
        <w:t>(</w:t>
      </w:r>
      <w:r w:rsidRPr="001F787D">
        <w:rPr>
          <w:rFonts w:ascii="ti" w:eastAsia="標楷體" w:hAnsi="ti" w:hint="eastAsia"/>
          <w:sz w:val="28"/>
        </w:rPr>
        <w:t>審核後通過共</w:t>
      </w:r>
      <w:r>
        <w:rPr>
          <w:rFonts w:ascii="ti" w:eastAsia="標楷體" w:hAnsi="ti" w:hint="eastAsia"/>
          <w:sz w:val="28"/>
        </w:rPr>
        <w:t>10</w:t>
      </w:r>
      <w:r w:rsidRPr="001F787D">
        <w:rPr>
          <w:rFonts w:ascii="ti" w:eastAsia="標楷體" w:hAnsi="ti" w:hint="eastAsia"/>
          <w:sz w:val="28"/>
        </w:rPr>
        <w:t>件</w:t>
      </w:r>
      <w:r w:rsidRPr="001F787D">
        <w:rPr>
          <w:rFonts w:ascii="ti" w:eastAsia="標楷體" w:hAnsi="ti" w:hint="eastAsia"/>
          <w:sz w:val="28"/>
        </w:rPr>
        <w:t>)</w:t>
      </w:r>
      <w:r w:rsidRPr="001F787D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230"/>
        </w:trPr>
        <w:tc>
          <w:tcPr>
            <w:tcW w:w="708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劉昌樹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以酵素法與冷凍破碎法增進茶湯萃取效率與品質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白閔晴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孫寶年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吳郭魚皮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製膠原胜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肽飲品控制腥氣形成之技術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邱沛馨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食科系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蔡敏郎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包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埋水飛薊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素</w:t>
            </w:r>
            <w:r w:rsidRPr="001369AB">
              <w:rPr>
                <w:rFonts w:eastAsia="標楷體"/>
                <w:color w:val="000000"/>
                <w:kern w:val="0"/>
              </w:rPr>
              <w:t>/</w:t>
            </w:r>
            <w:r w:rsidRPr="001369AB">
              <w:rPr>
                <w:rFonts w:eastAsia="標楷體"/>
                <w:color w:val="000000"/>
                <w:kern w:val="0"/>
              </w:rPr>
              <w:t>玉米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醇溶蛋白奈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米粒之細菌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纖維素膜於提升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魚肉儲存之研究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詹妤婷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食科系</w:t>
            </w:r>
            <w:r w:rsidRPr="001369AB">
              <w:rPr>
                <w:rFonts w:eastAsia="標楷體"/>
                <w:color w:val="000000"/>
                <w:kern w:val="0"/>
              </w:rPr>
              <w:t>3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吳彰哲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探討以口服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幾丁聚醣包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覆</w:t>
            </w:r>
            <w:r w:rsidRPr="001369AB">
              <w:rPr>
                <w:rFonts w:eastAsia="標楷體"/>
                <w:color w:val="000000"/>
                <w:kern w:val="0"/>
              </w:rPr>
              <w:t>DNA</w:t>
            </w:r>
            <w:r w:rsidRPr="001369AB">
              <w:rPr>
                <w:rFonts w:eastAsia="標楷體"/>
                <w:color w:val="000000"/>
                <w:kern w:val="0"/>
              </w:rPr>
              <w:t>疫苗搭配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褐藻醣膠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(</w:t>
            </w:r>
            <w:proofErr w:type="spellStart"/>
            <w:r w:rsidRPr="001369AB">
              <w:rPr>
                <w:rFonts w:eastAsia="標楷體"/>
                <w:color w:val="000000"/>
                <w:kern w:val="0"/>
              </w:rPr>
              <w:t>Fucoidan</w:t>
            </w:r>
            <w:proofErr w:type="spellEnd"/>
            <w:r w:rsidRPr="001369AB">
              <w:rPr>
                <w:rFonts w:eastAsia="標楷體"/>
                <w:color w:val="000000"/>
                <w:kern w:val="0"/>
              </w:rPr>
              <w:t>)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作為佐劑對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幽門螺旋桿菌之預防保護效果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賀佳欣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食科系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陳泰源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食品用清潔劑業者符合「食品良好衛生規範準則」輔導精進計畫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董潔陵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水產養殖系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黃章文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開發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水晶蝦顯色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性狀相關之分子標記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詹惟任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水產養殖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生命科學暨生物科技系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鄒文雄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鋅對鯉魚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紅血球生成的影響</w:t>
            </w:r>
            <w:r w:rsidRPr="001369AB">
              <w:rPr>
                <w:rFonts w:eastAsia="標楷體"/>
                <w:color w:val="000000"/>
                <w:kern w:val="0"/>
              </w:rPr>
              <w:t>-NGS</w:t>
            </w:r>
            <w:r w:rsidRPr="001369AB">
              <w:rPr>
                <w:rFonts w:eastAsia="標楷體"/>
                <w:color w:val="000000"/>
                <w:kern w:val="0"/>
              </w:rPr>
              <w:t>全基因轉錄體分析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王靖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勛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生命科學暨生物科技系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生命科學暨生物科技系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許富銀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具酸鹼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敏感性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幾丁聚醣微球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之製備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陳駱瑋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生命科學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黃意真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酸鹼應答型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幾丁聚醣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/</w:t>
            </w:r>
            <w:r w:rsidRPr="001369AB">
              <w:rPr>
                <w:rFonts w:eastAsia="標楷體"/>
                <w:color w:val="000000"/>
                <w:kern w:val="0"/>
              </w:rPr>
              <w:t>褐藻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多醣奈米粒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的性質探討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簡肇毅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食品科學系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林泓廷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探討金門昆布多醣萃取物對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減緩登革病毒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感染所引起腸胃道出血之作用機制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何舒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莛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食科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</w:tbl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numPr>
          <w:ilvl w:val="0"/>
          <w:numId w:val="1"/>
        </w:numPr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  <w:r w:rsidRPr="00E0790B">
        <w:rPr>
          <w:rFonts w:ascii="ti" w:eastAsia="標楷體" w:hAnsi="ti" w:hint="eastAsia"/>
          <w:sz w:val="28"/>
        </w:rPr>
        <w:lastRenderedPageBreak/>
        <w:t>海洋科學與資訊學院</w:t>
      </w:r>
      <w:r w:rsidRPr="00E0790B">
        <w:rPr>
          <w:rFonts w:ascii="ti" w:eastAsia="標楷體" w:hAnsi="ti" w:hint="eastAsia"/>
          <w:sz w:val="28"/>
        </w:rPr>
        <w:t>(</w:t>
      </w:r>
      <w:r>
        <w:rPr>
          <w:rFonts w:ascii="ti" w:eastAsia="標楷體" w:hAnsi="ti" w:hint="eastAsia"/>
          <w:sz w:val="28"/>
        </w:rPr>
        <w:t>審核後通過共</w:t>
      </w:r>
      <w:r w:rsidR="00D0661B">
        <w:rPr>
          <w:rFonts w:ascii="ti" w:eastAsia="標楷體" w:hAnsi="ti" w:hint="eastAsia"/>
          <w:sz w:val="28"/>
        </w:rPr>
        <w:t>9</w:t>
      </w:r>
      <w:r>
        <w:rPr>
          <w:rFonts w:ascii="ti" w:eastAsia="標楷體" w:hAnsi="ti" w:hint="eastAsia"/>
          <w:sz w:val="28"/>
        </w:rPr>
        <w:t>件</w:t>
      </w:r>
      <w:r w:rsidRPr="00E0790B">
        <w:rPr>
          <w:rFonts w:ascii="ti" w:eastAsia="標楷體" w:hAnsi="ti" w:hint="eastAsia"/>
          <w:sz w:val="28"/>
        </w:rPr>
        <w:t>)</w:t>
      </w:r>
      <w:r w:rsidRPr="00E0790B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環境生物與漁業科學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王佳惠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虎斑烏賊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骨板之成長模式及應用研究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陳慶懿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環漁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環境生物與漁業科學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藍國瑋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台灣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中部沿近海域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魚類資源結構與分析之研究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賴詩涵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環漁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海洋環境資訊系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何宗儒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台灣東南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沿海反流之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羅元真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海洋環境資訊系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海洋環境資訊系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黃世任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台灣四周海域葉綠素濃度之衛星觀測與實測資料的比較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黃子庭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環境生物與漁業科學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呂學榮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開發東北海域花腹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鯖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生殖線指數轉換產卵階段評估模式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祈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泓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環漁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環境生物與漁業科學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李明安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澎湖水域定置網漁場魚類生物多樣性及水文環境之關係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楊宛蓁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環漁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D0661B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應用地球科學所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陳明德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從古海洋的觀點看人為活動對海洋生態系的衝擊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李奕賢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D0661B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海洋環境資訊系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蔡富容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大氣鐵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營養鹽於東海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與南海的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沉降量</w:t>
            </w:r>
            <w:proofErr w:type="gramEnd"/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謝博宇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李紀緯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D0661B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9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應用地球科學所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邱永嘉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非飽和層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動態毛細壓力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之探討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潘庭馨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海洋環境資訊系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</w:tbl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D0661B" w:rsidRDefault="00D0661B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D0661B" w:rsidRDefault="00D0661B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Pr="001369AB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numPr>
          <w:ilvl w:val="0"/>
          <w:numId w:val="1"/>
        </w:numPr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  <w:r w:rsidRPr="00A75A7E">
        <w:rPr>
          <w:rFonts w:ascii="ti" w:eastAsia="標楷體" w:hAnsi="ti" w:hint="eastAsia"/>
          <w:sz w:val="28"/>
        </w:rPr>
        <w:lastRenderedPageBreak/>
        <w:t>工學院</w:t>
      </w:r>
      <w:r w:rsidRPr="00A75A7E">
        <w:rPr>
          <w:rFonts w:ascii="ti" w:eastAsia="標楷體" w:hAnsi="ti" w:hint="eastAsia"/>
          <w:sz w:val="28"/>
        </w:rPr>
        <w:t>(</w:t>
      </w:r>
      <w:r>
        <w:rPr>
          <w:rFonts w:ascii="ti" w:eastAsia="標楷體" w:hAnsi="ti" w:hint="eastAsia"/>
          <w:sz w:val="28"/>
        </w:rPr>
        <w:t>審核後通過共</w:t>
      </w:r>
      <w:r>
        <w:rPr>
          <w:rFonts w:ascii="ti" w:eastAsia="標楷體" w:hAnsi="ti" w:hint="eastAsia"/>
          <w:sz w:val="28"/>
        </w:rPr>
        <w:t>13</w:t>
      </w:r>
      <w:r>
        <w:rPr>
          <w:rFonts w:ascii="ti" w:eastAsia="標楷體" w:hAnsi="ti" w:hint="eastAsia"/>
          <w:sz w:val="28"/>
        </w:rPr>
        <w:t>件</w:t>
      </w:r>
      <w:r w:rsidRPr="00A75A7E">
        <w:rPr>
          <w:rFonts w:ascii="ti" w:eastAsia="標楷體" w:hAnsi="ti" w:hint="eastAsia"/>
          <w:sz w:val="28"/>
        </w:rPr>
        <w:t>)</w:t>
      </w:r>
      <w:r w:rsidRPr="00A75A7E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C3CA3">
              <w:rPr>
                <w:rFonts w:eastAsia="標楷體"/>
                <w:color w:val="000000"/>
                <w:kern w:val="0"/>
              </w:rPr>
              <w:t>機械與機電工程學系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張文桐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盤形共軛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凸輪及其共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軛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性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檢測治具之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電腦輔助設計與實作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李威逸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李振豪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機械系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機械系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岳景雲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波浪通過柵欄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式波堤水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動力特性之研究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徐書鴻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河工系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李光敦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台灣地區歷年降雨資料於時間及空間分布特性之分析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蔡明樺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</w:t>
            </w:r>
            <w:r w:rsidRPr="001369AB">
              <w:rPr>
                <w:rFonts w:eastAsia="標楷體"/>
                <w:color w:val="000000"/>
                <w:kern w:val="0"/>
              </w:rPr>
              <w:t>2A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簡連貴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氣候變遷下地層下陷對高速鐵路安全與減災防治策略之探討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黃琦紋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蕭松山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雙鏡頭立體影像應用於沙灘地形觀測之研究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林清頤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165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 w:hint="eastAsia"/>
                <w:color w:val="000000"/>
                <w:kern w:val="0"/>
              </w:rPr>
              <w:t>系統工程暨造船學系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辛敬業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藉由兩種高性能船形研究與實作了解船舶速度與操縱特性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曾郁安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秋方伶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周辰珊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謝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侑雯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呂玲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造船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造船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造船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造船</w:t>
            </w:r>
            <w:r w:rsidRPr="001369AB">
              <w:rPr>
                <w:rFonts w:eastAsia="標楷體"/>
                <w:color w:val="000000"/>
                <w:kern w:val="0"/>
              </w:rPr>
              <w:t>3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造船</w:t>
            </w:r>
            <w:r w:rsidRPr="001369AB">
              <w:rPr>
                <w:rFonts w:eastAsia="標楷體"/>
                <w:color w:val="000000"/>
                <w:kern w:val="0"/>
              </w:rPr>
              <w:t>3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C3CA3">
              <w:rPr>
                <w:rFonts w:eastAsia="標楷體"/>
                <w:color w:val="000000"/>
                <w:kern w:val="0"/>
              </w:rPr>
              <w:t>河</w:t>
            </w:r>
            <w:r w:rsidRPr="001C3CA3">
              <w:rPr>
                <w:rFonts w:eastAsia="標楷體" w:hint="eastAsia"/>
                <w:color w:val="000000"/>
                <w:kern w:val="0"/>
              </w:rPr>
              <w:t>海</w:t>
            </w:r>
            <w:r w:rsidRPr="001C3CA3">
              <w:rPr>
                <w:rFonts w:eastAsia="標楷體"/>
                <w:color w:val="000000"/>
                <w:kern w:val="0"/>
              </w:rPr>
              <w:t>工</w:t>
            </w:r>
            <w:r w:rsidRPr="001C3CA3">
              <w:rPr>
                <w:rFonts w:eastAsia="標楷體" w:hint="eastAsia"/>
                <w:color w:val="000000"/>
                <w:kern w:val="0"/>
              </w:rPr>
              <w:t>程學</w:t>
            </w:r>
            <w:r w:rsidRPr="001C3CA3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廖朝軒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屋頂綠化水質分析與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都市雨洪削減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可行性之研究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藍尹圻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機械與機電工程學系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黃士豪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植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入式魚體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生理狀態無線感測裝置開發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劉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于瑄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機械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機械與機電工程學系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沈志忠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兩輪電動車的回授控制與遠端遙控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簡宏祥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機械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范佳銘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開發無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網格法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模擬模式分析功能梯度材料之熱傳導現象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郭采蓉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33CA8" w:rsidRDefault="00233CA8" w:rsidP="00B526ED">
            <w:r w:rsidRPr="001369AB">
              <w:rPr>
                <w:rFonts w:eastAsia="標楷體"/>
                <w:color w:val="000000"/>
                <w:kern w:val="0"/>
              </w:rPr>
              <w:t>河</w:t>
            </w:r>
            <w:r w:rsidRPr="001369AB">
              <w:rPr>
                <w:rFonts w:eastAsia="標楷體" w:hint="eastAsia"/>
                <w:color w:val="000000"/>
                <w:kern w:val="0"/>
              </w:rPr>
              <w:t>海</w:t>
            </w:r>
            <w:r w:rsidRPr="001369AB">
              <w:rPr>
                <w:rFonts w:eastAsia="標楷體"/>
                <w:color w:val="000000"/>
                <w:kern w:val="0"/>
              </w:rPr>
              <w:t>工</w:t>
            </w:r>
            <w:r w:rsidRPr="001369AB">
              <w:rPr>
                <w:rFonts w:eastAsia="標楷體" w:hint="eastAsia"/>
                <w:color w:val="000000"/>
                <w:kern w:val="0"/>
              </w:rPr>
              <w:t>程學</w:t>
            </w:r>
            <w:r w:rsidRPr="001369AB">
              <w:rPr>
                <w:rFonts w:eastAsia="標楷體"/>
                <w:color w:val="000000"/>
                <w:kern w:val="0"/>
              </w:rPr>
              <w:t>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翁文凱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新型點吸收式波力發電系統之測試與改善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陳翌倩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河工系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造船系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翁維珠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創意減阻設計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之模型船實驗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陳健文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造船系</w:t>
            </w:r>
          </w:p>
        </w:tc>
      </w:tr>
      <w:tr w:rsidR="00233CA8" w:rsidRPr="001369AB" w:rsidTr="00B526ED">
        <w:trPr>
          <w:trHeight w:val="132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機械與機電工程學系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林資榕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電漿奈米雷射的設計與模擬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張舜隆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簡庭威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張光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濬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游凱盛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機械與機電工程學系</w:t>
            </w:r>
          </w:p>
        </w:tc>
      </w:tr>
    </w:tbl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numPr>
          <w:ilvl w:val="0"/>
          <w:numId w:val="1"/>
        </w:numPr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  <w:r w:rsidRPr="00A75A7E">
        <w:rPr>
          <w:rFonts w:ascii="ti" w:eastAsia="標楷體" w:hAnsi="ti" w:hint="eastAsia"/>
          <w:sz w:val="28"/>
        </w:rPr>
        <w:lastRenderedPageBreak/>
        <w:t>電機資訊學院</w:t>
      </w:r>
      <w:r w:rsidRPr="00A75A7E">
        <w:rPr>
          <w:rFonts w:ascii="ti" w:eastAsia="標楷體" w:hAnsi="ti" w:hint="eastAsia"/>
          <w:sz w:val="28"/>
        </w:rPr>
        <w:t>(</w:t>
      </w:r>
      <w:r>
        <w:rPr>
          <w:rFonts w:ascii="ti" w:eastAsia="標楷體" w:hAnsi="ti" w:hint="eastAsia"/>
          <w:sz w:val="28"/>
        </w:rPr>
        <w:t>審核後通過共</w:t>
      </w:r>
      <w:r>
        <w:rPr>
          <w:rFonts w:ascii="ti" w:eastAsia="標楷體" w:hAnsi="ti" w:hint="eastAsia"/>
          <w:sz w:val="28"/>
        </w:rPr>
        <w:t>14</w:t>
      </w:r>
      <w:r>
        <w:rPr>
          <w:rFonts w:ascii="ti" w:eastAsia="標楷體" w:hAnsi="ti" w:hint="eastAsia"/>
          <w:sz w:val="28"/>
        </w:rPr>
        <w:t>件</w:t>
      </w:r>
      <w:r w:rsidRPr="00A75A7E">
        <w:rPr>
          <w:rFonts w:ascii="ti" w:eastAsia="標楷體" w:hAnsi="ti" w:hint="eastAsia"/>
          <w:sz w:val="28"/>
        </w:rPr>
        <w:t>)</w:t>
      </w:r>
      <w:r w:rsidRPr="00A75A7E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66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吳政郎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Model Free Control For DC Motors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古韋曜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鄭智湧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影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象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互動式智慧檯燈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湯士嫻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張忠誠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智慧手錶結合運動感測器及脈搏量測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廖彥翔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2B</w:t>
            </w:r>
          </w:p>
        </w:tc>
      </w:tr>
      <w:tr w:rsidR="00233CA8" w:rsidRPr="001369AB" w:rsidTr="00B526ED">
        <w:trPr>
          <w:trHeight w:val="132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黃培華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具海洋溫差發電系統之動態特性分析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李子萱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張俊偉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林逸倫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陳永晏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  <w:r w:rsidRPr="001369AB">
              <w:rPr>
                <w:rFonts w:eastAsia="標楷體"/>
                <w:color w:val="000000"/>
                <w:kern w:val="0"/>
              </w:rPr>
              <w:br/>
            </w: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資訊工程學系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辛華昀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 xml:space="preserve">Android </w:t>
            </w:r>
            <w:r w:rsidRPr="001369AB">
              <w:rPr>
                <w:rFonts w:eastAsia="標楷體"/>
                <w:color w:val="000000"/>
                <w:kern w:val="0"/>
              </w:rPr>
              <w:t>平台彈簧長度檢測設計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金陳廷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資工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資訊工程學系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馬尚彬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結合集體智慧與社群網路之行動學習軟體工具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莊晏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資工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C3CA3">
              <w:rPr>
                <w:rFonts w:eastAsia="標楷體" w:hint="eastAsia"/>
                <w:color w:val="000000"/>
                <w:kern w:val="0"/>
              </w:rPr>
              <w:t>光電科學研究所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洪文誼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高連紫外光固化</w:t>
            </w:r>
            <w:r w:rsidRPr="001369AB">
              <w:rPr>
                <w:rFonts w:eastAsia="標楷體"/>
                <w:color w:val="000000"/>
                <w:kern w:val="0"/>
              </w:rPr>
              <w:t>3D</w:t>
            </w:r>
            <w:r w:rsidRPr="001369AB">
              <w:rPr>
                <w:rFonts w:eastAsia="標楷體"/>
                <w:color w:val="000000"/>
                <w:kern w:val="0"/>
              </w:rPr>
              <w:t>列印機台開發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周禎英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資訊工程學系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嚴茂旭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PIC</w:t>
            </w:r>
            <w:r w:rsidRPr="001369AB">
              <w:rPr>
                <w:rFonts w:eastAsia="標楷體"/>
                <w:color w:val="000000"/>
                <w:kern w:val="0"/>
              </w:rPr>
              <w:t>微處理機之晶片設計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蔡岳志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資工</w:t>
            </w:r>
            <w:r w:rsidRPr="001369AB">
              <w:rPr>
                <w:rFonts w:eastAsia="標楷體"/>
                <w:color w:val="000000"/>
                <w:kern w:val="0"/>
              </w:rPr>
              <w:t>3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C3CA3">
              <w:rPr>
                <w:rFonts w:eastAsia="標楷體" w:hint="eastAsia"/>
                <w:color w:val="000000"/>
                <w:kern w:val="0"/>
              </w:rPr>
              <w:t>光電科學研究所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黃智賢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以自製常壓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介電質電漿微噴束沉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積奈米結構氧化物半導體及其物理特性之研究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鄧彥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箐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3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通訊與導航工程學系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吳家琪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LTE</w:t>
            </w:r>
            <w:r w:rsidRPr="001369AB">
              <w:rPr>
                <w:rFonts w:eastAsia="標楷體"/>
                <w:color w:val="000000"/>
                <w:kern w:val="0"/>
              </w:rPr>
              <w:t>系統高速移動下</w:t>
            </w:r>
            <w:proofErr w:type="spellStart"/>
            <w:r w:rsidRPr="001369AB">
              <w:rPr>
                <w:rFonts w:eastAsia="標楷體"/>
                <w:color w:val="000000"/>
                <w:kern w:val="0"/>
              </w:rPr>
              <w:t>mFemtocell</w:t>
            </w:r>
            <w:proofErr w:type="spellEnd"/>
            <w:r w:rsidRPr="001369AB">
              <w:rPr>
                <w:rFonts w:eastAsia="標楷體"/>
                <w:color w:val="000000"/>
                <w:kern w:val="0"/>
              </w:rPr>
              <w:t>之效能分析研究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莊皓庭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通訊與導航工程學系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林修國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道路建築物及路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型對車載資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通訊訊號衰減影響之研究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陳亮瑜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容志輝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A Maximal Solution Space Geometric Approach to New LMI-Based Positive Real Lemma for Descriptor Systems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劉威廷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電機系</w:t>
            </w:r>
            <w:r w:rsidRPr="001369AB">
              <w:rPr>
                <w:rFonts w:eastAsia="標楷體"/>
                <w:color w:val="000000"/>
                <w:kern w:val="0"/>
              </w:rPr>
              <w:t>3B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盧晃瑩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火災無線警報系統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王韋棠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電機</w:t>
            </w:r>
            <w:r w:rsidRPr="001369AB">
              <w:rPr>
                <w:rFonts w:eastAsia="標楷體"/>
                <w:color w:val="000000"/>
                <w:kern w:val="0"/>
              </w:rPr>
              <w:t>2A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通訊與導航工程學系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王和盛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電離層梯度模型與其在單頻精密單點定位應用之研究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吳耿德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通訊</w:t>
            </w:r>
            <w:r w:rsidRPr="001369AB">
              <w:rPr>
                <w:rFonts w:eastAsia="標楷體"/>
                <w:color w:val="000000"/>
                <w:kern w:val="0"/>
              </w:rPr>
              <w:t>3A</w:t>
            </w:r>
          </w:p>
        </w:tc>
      </w:tr>
    </w:tbl>
    <w:p w:rsidR="00233CA8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</w:p>
    <w:p w:rsidR="00233CA8" w:rsidRDefault="00233CA8" w:rsidP="00233CA8">
      <w:pPr>
        <w:pStyle w:val="a3"/>
        <w:numPr>
          <w:ilvl w:val="0"/>
          <w:numId w:val="1"/>
        </w:numPr>
        <w:autoSpaceDE w:val="0"/>
        <w:autoSpaceDN w:val="0"/>
        <w:snapToGrid w:val="0"/>
        <w:spacing w:line="480" w:lineRule="atLeast"/>
        <w:ind w:leftChars="0"/>
        <w:jc w:val="both"/>
        <w:rPr>
          <w:rFonts w:ascii="ti" w:eastAsia="標楷體" w:hAnsi="ti" w:hint="eastAsia"/>
          <w:sz w:val="28"/>
        </w:rPr>
      </w:pPr>
      <w:r w:rsidRPr="00A75A7E">
        <w:rPr>
          <w:rFonts w:ascii="ti" w:eastAsia="標楷體" w:hAnsi="ti" w:hint="eastAsia"/>
          <w:sz w:val="28"/>
        </w:rPr>
        <w:lastRenderedPageBreak/>
        <w:t>人文社會學院</w:t>
      </w:r>
      <w:r w:rsidRPr="00A75A7E">
        <w:rPr>
          <w:rFonts w:ascii="ti" w:eastAsia="標楷體" w:hAnsi="ti" w:hint="eastAsia"/>
          <w:sz w:val="28"/>
        </w:rPr>
        <w:t>(</w:t>
      </w:r>
      <w:r>
        <w:rPr>
          <w:rFonts w:ascii="ti" w:eastAsia="標楷體" w:hAnsi="ti" w:hint="eastAsia"/>
          <w:sz w:val="28"/>
        </w:rPr>
        <w:t>審核後通過共</w:t>
      </w:r>
      <w:r>
        <w:rPr>
          <w:rFonts w:ascii="ti" w:eastAsia="標楷體" w:hAnsi="ti" w:hint="eastAsia"/>
          <w:sz w:val="28"/>
        </w:rPr>
        <w:t>2</w:t>
      </w:r>
      <w:r>
        <w:rPr>
          <w:rFonts w:ascii="ti" w:eastAsia="標楷體" w:hAnsi="ti" w:hint="eastAsia"/>
          <w:sz w:val="28"/>
        </w:rPr>
        <w:t>件</w:t>
      </w:r>
      <w:r w:rsidRPr="00A75A7E">
        <w:rPr>
          <w:rFonts w:ascii="ti" w:eastAsia="標楷體" w:hAnsi="ti" w:hint="eastAsia"/>
          <w:sz w:val="28"/>
        </w:rPr>
        <w:t>)</w:t>
      </w:r>
      <w:r w:rsidRPr="00A75A7E">
        <w:rPr>
          <w:rFonts w:ascii="ti" w:eastAsia="標楷體" w:hAnsi="ti" w:hint="eastAsia"/>
          <w:sz w:val="28"/>
        </w:rPr>
        <w:t>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542"/>
        <w:gridCol w:w="1247"/>
        <w:gridCol w:w="1701"/>
      </w:tblGrid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E5DFEC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shd w:val="clear" w:color="auto" w:fill="E5DFEC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教師系級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教師姓名</w:t>
            </w:r>
          </w:p>
        </w:tc>
        <w:tc>
          <w:tcPr>
            <w:tcW w:w="7542" w:type="dxa"/>
            <w:shd w:val="clear" w:color="auto" w:fill="E5DFEC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研究主題</w:t>
            </w:r>
          </w:p>
        </w:tc>
        <w:tc>
          <w:tcPr>
            <w:tcW w:w="1247" w:type="dxa"/>
            <w:shd w:val="clear" w:color="auto" w:fill="E5DFEC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</w:t>
            </w:r>
          </w:p>
        </w:tc>
        <w:tc>
          <w:tcPr>
            <w:tcW w:w="1701" w:type="dxa"/>
            <w:shd w:val="clear" w:color="auto" w:fill="E5DFEC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1369AB">
              <w:rPr>
                <w:rFonts w:eastAsia="標楷體"/>
                <w:b/>
                <w:bCs/>
                <w:color w:val="000000"/>
                <w:kern w:val="0"/>
              </w:rPr>
              <w:t>學生系級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共同教育中心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曹校章</w:t>
            </w:r>
            <w:proofErr w:type="gramEnd"/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海洋運動觀光與休閒</w:t>
            </w:r>
            <w:proofErr w:type="gramStart"/>
            <w:r w:rsidRPr="001369AB">
              <w:rPr>
                <w:rFonts w:eastAsia="標楷體"/>
                <w:color w:val="000000"/>
                <w:kern w:val="0"/>
              </w:rPr>
              <w:t>涉入量表</w:t>
            </w:r>
            <w:proofErr w:type="gramEnd"/>
            <w:r w:rsidRPr="001369AB">
              <w:rPr>
                <w:rFonts w:eastAsia="標楷體"/>
                <w:color w:val="000000"/>
                <w:kern w:val="0"/>
              </w:rPr>
              <w:t>之發展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吳庭毅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輪機工程學系</w:t>
            </w:r>
            <w:r w:rsidRPr="001369AB">
              <w:rPr>
                <w:rFonts w:eastAsia="標楷體"/>
                <w:color w:val="000000"/>
                <w:kern w:val="0"/>
              </w:rPr>
              <w:t>1B</w:t>
            </w:r>
          </w:p>
        </w:tc>
      </w:tr>
      <w:tr w:rsidR="00233CA8" w:rsidRPr="001369AB" w:rsidTr="00B526ED">
        <w:trPr>
          <w:trHeight w:val="330"/>
        </w:trPr>
        <w:tc>
          <w:tcPr>
            <w:tcW w:w="708" w:type="dxa"/>
            <w:shd w:val="clear" w:color="auto" w:fill="auto"/>
            <w:noWrap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共同教育中心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黃駿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李安與蔡明亮影片中的性別角色比較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汪育安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3CA8" w:rsidRPr="001369AB" w:rsidRDefault="00233CA8" w:rsidP="00B526ED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1369AB">
              <w:rPr>
                <w:rFonts w:eastAsia="標楷體"/>
                <w:color w:val="000000"/>
                <w:kern w:val="0"/>
              </w:rPr>
              <w:t>生科</w:t>
            </w:r>
            <w:r w:rsidRPr="001369AB">
              <w:rPr>
                <w:rFonts w:eastAsia="標楷體"/>
                <w:color w:val="000000"/>
                <w:kern w:val="0"/>
              </w:rPr>
              <w:t>2</w:t>
            </w:r>
          </w:p>
        </w:tc>
      </w:tr>
    </w:tbl>
    <w:p w:rsidR="00233CA8" w:rsidRPr="001F787D" w:rsidRDefault="00233CA8" w:rsidP="00233CA8">
      <w:pPr>
        <w:pStyle w:val="a3"/>
        <w:autoSpaceDE w:val="0"/>
        <w:autoSpaceDN w:val="0"/>
        <w:snapToGrid w:val="0"/>
        <w:spacing w:line="480" w:lineRule="atLeast"/>
        <w:ind w:leftChars="0" w:left="0"/>
        <w:jc w:val="both"/>
        <w:rPr>
          <w:b/>
          <w:color w:val="000000"/>
        </w:rPr>
      </w:pPr>
    </w:p>
    <w:p w:rsidR="00614A05" w:rsidRDefault="00614A05"/>
    <w:sectPr w:rsidR="00614A05" w:rsidSect="001F787D">
      <w:pgSz w:w="16838" w:h="11906" w:orient="landscape"/>
      <w:pgMar w:top="720" w:right="720" w:bottom="720" w:left="720" w:header="851" w:footer="567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A4E3F"/>
    <w:multiLevelType w:val="hybridMultilevel"/>
    <w:tmpl w:val="CC58FE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A8"/>
    <w:rsid w:val="00233CA8"/>
    <w:rsid w:val="00527AEB"/>
    <w:rsid w:val="00614A05"/>
    <w:rsid w:val="00D0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CA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C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4327-DBCE-4DC5-AEF3-00F41FAF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cp:lastPrinted>2015-06-24T06:28:00Z</cp:lastPrinted>
  <dcterms:created xsi:type="dcterms:W3CDTF">2015-06-24T06:27:00Z</dcterms:created>
  <dcterms:modified xsi:type="dcterms:W3CDTF">2015-06-24T10:07:00Z</dcterms:modified>
</cp:coreProperties>
</file>